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658A" w:rsidRPr="001F130E" w:rsidRDefault="00BA658A" w:rsidP="00BA658A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_Hlk3548187"/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>3GPP TSG-RAN WG4 Meeting #111</w:t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                             </w:t>
      </w:r>
      <w:r w:rsidR="00B95148" w:rsidRPr="00B95148">
        <w:rPr>
          <w:rFonts w:ascii="Arial" w:eastAsia="宋体" w:hAnsi="Arial" w:cs="Arial"/>
          <w:b/>
          <w:sz w:val="24"/>
          <w:szCs w:val="24"/>
          <w:lang w:eastAsia="zh-CN"/>
        </w:rPr>
        <w:t>R4-240882</w:t>
      </w:r>
      <w:r w:rsidR="00B95148">
        <w:rPr>
          <w:rFonts w:ascii="Arial" w:eastAsia="宋体" w:hAnsi="Arial" w:cs="Arial"/>
          <w:b/>
          <w:sz w:val="24"/>
          <w:szCs w:val="24"/>
          <w:lang w:eastAsia="zh-CN"/>
        </w:rPr>
        <w:t>2</w:t>
      </w:r>
      <w:bookmarkStart w:id="1" w:name="_GoBack"/>
      <w:bookmarkEnd w:id="1"/>
    </w:p>
    <w:p w:rsidR="003A046D" w:rsidRDefault="00BA658A" w:rsidP="00BA658A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>Fukuoka City, Fukuoka, Japan, 20</w:t>
      </w:r>
      <w:r w:rsidRPr="001D3946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>– 24</w:t>
      </w:r>
      <w:r w:rsidRPr="001D3946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>May, 202</w:t>
      </w:r>
      <w:r w:rsidR="00D15AE9">
        <w:rPr>
          <w:rFonts w:ascii="Arial" w:hAnsi="Arial" w:cs="Arial"/>
          <w:b/>
          <w:bCs/>
          <w:sz w:val="24"/>
          <w:szCs w:val="24"/>
          <w:lang w:val="en-US"/>
        </w:rPr>
        <w:t>4</w:t>
      </w:r>
    </w:p>
    <w:p w:rsidR="003A046D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5A5153">
        <w:rPr>
          <w:rFonts w:ascii="Arial" w:hAnsi="Arial" w:cs="Arial"/>
          <w:b/>
          <w:bCs/>
          <w:sz w:val="24"/>
          <w:szCs w:val="24"/>
          <w:lang w:val="en-US"/>
        </w:rPr>
        <w:t>10.7.2.2</w:t>
      </w:r>
    </w:p>
    <w:p w:rsidR="003A046D" w:rsidRDefault="00986414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Theme="minorEastAsia" w:eastAsiaTheme="minorEastAsia" w:hAnsiTheme="minorEastAsia" w:cs="Arial" w:hint="eastAsia"/>
          <w:b/>
          <w:bCs/>
          <w:sz w:val="24"/>
          <w:szCs w:val="24"/>
          <w:lang w:val="en-US" w:eastAsia="zh-CN"/>
        </w:rPr>
        <w:t>OPPO</w:t>
      </w:r>
    </w:p>
    <w:p w:rsidR="003A046D" w:rsidRPr="00D15AE9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Ti</w:t>
      </w:r>
      <w:r w:rsidRPr="00D15AE9">
        <w:rPr>
          <w:rFonts w:ascii="Arial" w:hAnsi="Arial" w:cs="Arial"/>
          <w:b/>
          <w:bCs/>
          <w:sz w:val="24"/>
          <w:szCs w:val="24"/>
          <w:lang w:val="en-US"/>
        </w:rPr>
        <w:t xml:space="preserve">tle: </w:t>
      </w:r>
      <w:r w:rsidRPr="00D15AE9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2A6C28">
        <w:rPr>
          <w:rFonts w:ascii="Arial" w:hAnsi="Arial" w:cs="Arial"/>
          <w:b/>
          <w:bCs/>
          <w:sz w:val="24"/>
          <w:szCs w:val="24"/>
          <w:lang w:val="en-US"/>
        </w:rPr>
        <w:t xml:space="preserve">on </w:t>
      </w:r>
      <w:r w:rsidR="0036104C" w:rsidRPr="0036104C">
        <w:rPr>
          <w:rFonts w:ascii="Arial" w:hAnsi="Arial" w:cs="Arial"/>
          <w:b/>
          <w:bCs/>
          <w:sz w:val="24"/>
          <w:szCs w:val="24"/>
          <w:lang w:val="en-US"/>
        </w:rPr>
        <w:t xml:space="preserve">intra-band non-collocated UE </w:t>
      </w:r>
      <w:r w:rsidR="009F327A">
        <w:rPr>
          <w:rFonts w:ascii="Arial" w:hAnsi="Arial" w:cs="Arial"/>
          <w:b/>
          <w:bCs/>
          <w:sz w:val="24"/>
          <w:szCs w:val="24"/>
          <w:lang w:val="en-US"/>
        </w:rPr>
        <w:t>behavior and capability</w:t>
      </w:r>
    </w:p>
    <w:p w:rsidR="003A046D" w:rsidRPr="00D15AE9" w:rsidRDefault="00986414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  <w:t>Approval</w:t>
      </w:r>
    </w:p>
    <w:bookmarkEnd w:id="0"/>
    <w:p w:rsidR="003A046D" w:rsidRDefault="00986414">
      <w:pPr>
        <w:pStyle w:val="1"/>
        <w:numPr>
          <w:ilvl w:val="0"/>
          <w:numId w:val="2"/>
        </w:numPr>
      </w:pPr>
      <w:r>
        <w:t>Introduction</w:t>
      </w:r>
    </w:p>
    <w:p w:rsidR="003A046D" w:rsidRDefault="000706B1">
      <w:pPr>
        <w:ind w:left="48"/>
        <w:jc w:val="both"/>
        <w:rPr>
          <w:rFonts w:eastAsiaTheme="minorEastAsia"/>
          <w:lang w:eastAsia="zh-CN"/>
        </w:rPr>
      </w:pPr>
      <w:r>
        <w:t>In RAN4#1</w:t>
      </w:r>
      <w:r w:rsidR="009539B5">
        <w:t>10</w:t>
      </w:r>
      <w:r>
        <w:t xml:space="preserve">bis meeting, the </w:t>
      </w:r>
      <w:r w:rsidR="00043295" w:rsidRPr="00043295">
        <w:t xml:space="preserve">intra-band non-collocated UE </w:t>
      </w:r>
      <w:r w:rsidR="000B52AE">
        <w:t xml:space="preserve">behaviour and capability </w:t>
      </w:r>
      <w:r w:rsidR="00043295">
        <w:t>has been discussed and the WF [1] has been agreed</w:t>
      </w:r>
      <w:r w:rsidR="003852AF">
        <w:t>.</w:t>
      </w:r>
      <w:r w:rsidR="00043295">
        <w:t xml:space="preserve"> In this paper, we give further analysis on the UE </w:t>
      </w:r>
      <w:r w:rsidR="00523500">
        <w:t>capability</w:t>
      </w:r>
    </w:p>
    <w:p w:rsidR="003A046D" w:rsidRDefault="00986414">
      <w:pPr>
        <w:pStyle w:val="1"/>
        <w:numPr>
          <w:ilvl w:val="0"/>
          <w:numId w:val="2"/>
        </w:numPr>
      </w:pPr>
      <w:r>
        <w:t>Discussion</w:t>
      </w:r>
    </w:p>
    <w:p w:rsidR="008B6FD1" w:rsidRPr="008B6FD1" w:rsidRDefault="008B6FD1" w:rsidP="008B6FD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 xml:space="preserve">uring the last RAN4#110bis meeting, the agreement for </w:t>
      </w:r>
      <w:r w:rsidR="00DE4A17">
        <w:rPr>
          <w:rFonts w:eastAsiaTheme="minorEastAsia"/>
          <w:lang w:eastAsia="zh-CN"/>
        </w:rPr>
        <w:t>UE capabilities</w:t>
      </w:r>
      <w:r>
        <w:rPr>
          <w:rFonts w:eastAsiaTheme="minorEastAsia"/>
          <w:lang w:eastAsia="zh-CN"/>
        </w:rPr>
        <w:t xml:space="preserve"> has been captured as below from the </w:t>
      </w:r>
      <w:proofErr w:type="gramStart"/>
      <w:r>
        <w:rPr>
          <w:rFonts w:eastAsiaTheme="minorEastAsia"/>
          <w:lang w:eastAsia="zh-CN"/>
        </w:rPr>
        <w:t>WF[</w:t>
      </w:r>
      <w:proofErr w:type="gramEnd"/>
      <w:r>
        <w:rPr>
          <w:rFonts w:eastAsiaTheme="minorEastAsia"/>
          <w:lang w:eastAsia="zh-CN"/>
        </w:rPr>
        <w:t>1].</w:t>
      </w:r>
    </w:p>
    <w:p w:rsidR="00151E97" w:rsidRDefault="008B6FD1" w:rsidP="00677AEF">
      <w:pPr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mc:AlternateContent>
          <mc:Choice Requires="wps">
            <w:drawing>
              <wp:inline distT="0" distB="0" distL="0" distR="0">
                <wp:extent cx="6313017" cy="5537607"/>
                <wp:effectExtent l="0" t="0" r="12065" b="25400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3017" cy="553760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 id="1">
                        <w:txbxContent>
                          <w:p w:rsidR="00C2401D" w:rsidRPr="00E01100" w:rsidRDefault="00C2401D" w:rsidP="00C2401D">
                            <w:pPr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E01100">
                              <w:rPr>
                                <w:rFonts w:eastAsia="Yu Mincho"/>
                                <w:lang w:eastAsia="ja-JP"/>
                              </w:rPr>
                              <w:t>&lt; Issue 2-3-1:  New UE Capabilities for Type 4a(EN-DC) and 4b(EN-DC/NR-CA) &gt;</w:t>
                            </w:r>
                          </w:p>
                          <w:p w:rsidR="00C2401D" w:rsidRPr="00E01100" w:rsidRDefault="00C2401D" w:rsidP="00C2401D">
                            <w:pPr>
                              <w:rPr>
                                <w:rFonts w:eastAsia="宋体"/>
                                <w:b/>
                              </w:rPr>
                            </w:pPr>
                            <w:r w:rsidRPr="00E01100">
                              <w:rPr>
                                <w:rFonts w:eastAsia="宋体"/>
                                <w:b/>
                              </w:rPr>
                              <w:t xml:space="preserve">Way Forward: </w:t>
                            </w:r>
                          </w:p>
                          <w:p w:rsidR="00C2401D" w:rsidRPr="00E01100" w:rsidRDefault="00C2401D" w:rsidP="00C2401D">
                            <w:pPr>
                              <w:numPr>
                                <w:ilvl w:val="0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eastAsia="宋体"/>
                              </w:rPr>
                            </w:pPr>
                            <w:r w:rsidRPr="00E01100">
                              <w:rPr>
                                <w:rFonts w:eastAsia="宋体"/>
                              </w:rPr>
                              <w:t>Continue further discussion on the following two options in the next meeting.</w:t>
                            </w:r>
                          </w:p>
                          <w:p w:rsidR="00C2401D" w:rsidRPr="00E01100" w:rsidRDefault="00C2401D" w:rsidP="00C2401D">
                            <w:pPr>
                              <w:numPr>
                                <w:ilvl w:val="1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  <w:rPr>
                                <w:rFonts w:eastAsia="宋体"/>
                                <w:i/>
                                <w:szCs w:val="24"/>
                              </w:rPr>
                            </w:pPr>
                            <w:r w:rsidRPr="00E01100">
                              <w:rPr>
                                <w:rFonts w:eastAsia="宋体"/>
                              </w:rPr>
                              <w:t>Option 1</w:t>
                            </w:r>
                          </w:p>
                          <w:p w:rsidR="00C2401D" w:rsidRPr="00E01100" w:rsidRDefault="00C2401D" w:rsidP="00C2401D">
                            <w:pPr>
                              <w:numPr>
                                <w:ilvl w:val="2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  <w:rPr>
                                <w:rFonts w:eastAsia="宋体"/>
                                <w:i/>
                                <w:szCs w:val="24"/>
                              </w:rPr>
                            </w:pPr>
                            <w:r w:rsidRPr="00E01100">
                              <w:rPr>
                                <w:rFonts w:eastAsia="宋体"/>
                              </w:rPr>
                              <w:t>A</w:t>
                            </w:r>
                            <w:r w:rsidRPr="00E01100">
                              <w:rPr>
                                <w:rFonts w:eastAsia="宋体"/>
                                <w:iCs/>
                              </w:rPr>
                              <w:t>dd new UE capabilities for Type 4a(EN-DC) and 4b(EN-DC/NR-CA) support indication.</w:t>
                            </w:r>
                          </w:p>
                          <w:p w:rsidR="00C2401D" w:rsidRPr="00E01100" w:rsidRDefault="00C2401D" w:rsidP="00C2401D">
                            <w:pPr>
                              <w:numPr>
                                <w:ilvl w:val="1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  <w:rPr>
                                <w:rFonts w:eastAsia="宋体"/>
                                <w:szCs w:val="24"/>
                              </w:rPr>
                            </w:pPr>
                            <w:r w:rsidRPr="00E01100">
                              <w:rPr>
                                <w:rFonts w:eastAsia="宋体"/>
                              </w:rPr>
                              <w:t>Option 2</w:t>
                            </w:r>
                          </w:p>
                          <w:p w:rsidR="00C2401D" w:rsidRPr="00DE4A17" w:rsidRDefault="00C2401D" w:rsidP="00C2401D">
                            <w:pPr>
                              <w:numPr>
                                <w:ilvl w:val="2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  <w:rPr>
                                <w:rFonts w:eastAsia="宋体"/>
                                <w:szCs w:val="24"/>
                              </w:rPr>
                            </w:pPr>
                            <w:r w:rsidRPr="00E01100">
                              <w:rPr>
                                <w:rFonts w:eastAsia="Yu Mincho"/>
                                <w:lang w:eastAsia="ja-JP"/>
                              </w:rPr>
                              <w:t xml:space="preserve">Reuse </w:t>
                            </w:r>
                            <w:r w:rsidRPr="00E01100">
                              <w:rPr>
                                <w:rFonts w:eastAsia="宋体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intraBandNR-CA-non-collocated-r18 </w:t>
                            </w:r>
                            <w:r w:rsidRPr="00E01100">
                              <w:rPr>
                                <w:rFonts w:eastAsia="宋体"/>
                                <w:sz w:val="18"/>
                                <w:szCs w:val="18"/>
                              </w:rPr>
                              <w:t>and</w:t>
                            </w:r>
                            <w:r w:rsidRPr="00E01100">
                              <w:rPr>
                                <w:rFonts w:eastAsia="宋体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maxNumberMIMO-LayersPDSCH=</w:t>
                            </w:r>
                            <w:r w:rsidRPr="00E01100">
                              <w:rPr>
                                <w:rFonts w:eastAsia="宋体"/>
                                <w:sz w:val="18"/>
                                <w:szCs w:val="18"/>
                              </w:rPr>
                              <w:t>4</w:t>
                            </w:r>
                            <w:r w:rsidRPr="00E01100">
                              <w:rPr>
                                <w:rFonts w:eastAsia="Yu Mincho"/>
                                <w:lang w:eastAsia="ja-JP"/>
                              </w:rPr>
                              <w:t xml:space="preserve"> for </w:t>
                            </w:r>
                            <w:r w:rsidRPr="00E01100">
                              <w:rPr>
                                <w:rFonts w:eastAsia="宋体"/>
                                <w:sz w:val="18"/>
                                <w:szCs w:val="18"/>
                              </w:rPr>
                              <w:t>FR1 NR intra-band CA</w:t>
                            </w:r>
                            <w:r w:rsidRPr="00E01100">
                              <w:rPr>
                                <w:rFonts w:eastAsia="Yu Mincho"/>
                                <w:lang w:eastAsia="ja-JP"/>
                              </w:rPr>
                              <w:t xml:space="preserve"> and </w:t>
                            </w:r>
                            <w:r w:rsidRPr="00E01100">
                              <w:rPr>
                                <w:rFonts w:eastAsia="宋体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interBandMRDC-WithOverlapDL-Bands-r16 </w:t>
                            </w:r>
                            <w:r w:rsidRPr="00E01100">
                              <w:rPr>
                                <w:rFonts w:eastAsia="宋体"/>
                                <w:sz w:val="18"/>
                                <w:szCs w:val="18"/>
                              </w:rPr>
                              <w:t>and</w:t>
                            </w:r>
                            <w:r w:rsidRPr="00E01100">
                              <w:rPr>
                                <w:rFonts w:eastAsia="宋体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maxNumberMIMO-LayersPDSCH=</w:t>
                            </w:r>
                            <w:r w:rsidRPr="00E01100">
                              <w:rPr>
                                <w:rFonts w:eastAsia="宋体"/>
                                <w:sz w:val="18"/>
                                <w:szCs w:val="18"/>
                              </w:rPr>
                              <w:t>4</w:t>
                            </w:r>
                            <w:r w:rsidRPr="00E01100">
                              <w:rPr>
                                <w:rFonts w:eastAsia="Yu Mincho"/>
                                <w:lang w:eastAsia="ja-JP"/>
                              </w:rPr>
                              <w:t xml:space="preserve"> for </w:t>
                            </w:r>
                            <w:r w:rsidRPr="00E01100">
                              <w:rPr>
                                <w:rFonts w:eastAsia="宋体"/>
                                <w:sz w:val="18"/>
                                <w:szCs w:val="18"/>
                              </w:rPr>
                              <w:t>FR1 inter-band non-contiguous EN-DC with overlapping or partially overlapping bands</w:t>
                            </w:r>
                            <w:r w:rsidRPr="00E01100">
                              <w:rPr>
                                <w:rFonts w:eastAsia="Yu Mincho"/>
                                <w:lang w:eastAsia="ja-JP"/>
                              </w:rPr>
                              <w:t>.</w:t>
                            </w:r>
                          </w:p>
                          <w:p w:rsidR="00C2401D" w:rsidRPr="00E01100" w:rsidRDefault="00C2401D" w:rsidP="00C2401D">
                            <w:pPr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E01100">
                              <w:rPr>
                                <w:rFonts w:eastAsia="Yu Mincho" w:hint="eastAsia"/>
                                <w:lang w:eastAsia="ja-JP"/>
                              </w:rPr>
                              <w:t>&lt;</w:t>
                            </w:r>
                            <w:r w:rsidRPr="00E01100">
                              <w:rPr>
                                <w:rFonts w:eastAsia="宋体"/>
                              </w:rPr>
                              <w:t xml:space="preserve"> </w:t>
                            </w:r>
                            <w:r w:rsidRPr="00E01100">
                              <w:rPr>
                                <w:rFonts w:eastAsia="Yu Mincho"/>
                                <w:lang w:eastAsia="ja-JP"/>
                              </w:rPr>
                              <w:t>Issue 2-3-2:  UE having Type 4 capabilities in non-collocated/collocated scenarios &gt;</w:t>
                            </w:r>
                          </w:p>
                          <w:p w:rsidR="00C2401D" w:rsidRPr="00E01100" w:rsidRDefault="00C2401D" w:rsidP="00C2401D">
                            <w:pPr>
                              <w:rPr>
                                <w:rFonts w:eastAsia="宋体"/>
                                <w:b/>
                              </w:rPr>
                            </w:pPr>
                            <w:r w:rsidRPr="00E01100">
                              <w:rPr>
                                <w:rFonts w:eastAsia="宋体" w:hint="eastAsia"/>
                                <w:b/>
                              </w:rPr>
                              <w:t>A</w:t>
                            </w:r>
                            <w:r w:rsidRPr="00E01100">
                              <w:rPr>
                                <w:rFonts w:eastAsia="宋体"/>
                                <w:b/>
                              </w:rPr>
                              <w:t>greement:</w:t>
                            </w:r>
                          </w:p>
                          <w:p w:rsidR="00C2401D" w:rsidRPr="00E01100" w:rsidRDefault="00C2401D" w:rsidP="00C2401D">
                            <w:pPr>
                              <w:numPr>
                                <w:ilvl w:val="0"/>
                                <w:numId w:val="19"/>
                              </w:numPr>
                              <w:spacing w:after="120"/>
                              <w:rPr>
                                <w:rFonts w:eastAsia="宋体"/>
                                <w:iCs/>
                              </w:rPr>
                            </w:pPr>
                            <w:r w:rsidRPr="00E01100">
                              <w:rPr>
                                <w:rFonts w:eastAsia="宋体"/>
                                <w:iCs/>
                                <w:szCs w:val="24"/>
                              </w:rPr>
                              <w:t>UE having Type 4 capability support the following capabilities (Set 1) when operating in non-collocated scenarios.</w:t>
                            </w:r>
                          </w:p>
                          <w:p w:rsidR="00C2401D" w:rsidRPr="00E01100" w:rsidRDefault="00C2401D" w:rsidP="00C2401D">
                            <w:pPr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rFonts w:eastAsia="宋体"/>
                                <w:iCs/>
                              </w:rPr>
                            </w:pPr>
                            <w:r w:rsidRPr="00E01100">
                              <w:rPr>
                                <w:rFonts w:eastAsia="宋体"/>
                                <w:iCs/>
                                <w:szCs w:val="24"/>
                              </w:rPr>
                              <w:t>Maximum 4 MIMO layers on each CC</w:t>
                            </w:r>
                          </w:p>
                          <w:p w:rsidR="00C2401D" w:rsidRPr="00E01100" w:rsidRDefault="00C2401D" w:rsidP="00C2401D">
                            <w:pPr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rFonts w:eastAsia="宋体"/>
                                <w:iCs/>
                                <w:szCs w:val="24"/>
                              </w:rPr>
                            </w:pPr>
                            <w:r w:rsidRPr="00E01100">
                              <w:rPr>
                                <w:rFonts w:eastAsia="宋体"/>
                                <w:iCs/>
                                <w:szCs w:val="24"/>
                              </w:rPr>
                              <w:t>Maximum power imbalance of 25dB</w:t>
                            </w:r>
                          </w:p>
                          <w:p w:rsidR="00C2401D" w:rsidRPr="00E01100" w:rsidRDefault="00C2401D" w:rsidP="00C2401D">
                            <w:pPr>
                              <w:numPr>
                                <w:ilvl w:val="0"/>
                                <w:numId w:val="19"/>
                              </w:numPr>
                              <w:spacing w:after="120"/>
                              <w:rPr>
                                <w:rFonts w:eastAsia="宋体"/>
                                <w:iCs/>
                                <w:szCs w:val="24"/>
                              </w:rPr>
                            </w:pPr>
                            <w:r w:rsidRPr="00E01100">
                              <w:rPr>
                                <w:rFonts w:eastAsia="宋体"/>
                                <w:iCs/>
                                <w:szCs w:val="24"/>
                              </w:rPr>
                              <w:t>UE having Type 4 capability support the following capabilities (Set 2=Type 1 capability) when operating in collocated scenarios.</w:t>
                            </w:r>
                          </w:p>
                          <w:p w:rsidR="00C2401D" w:rsidRPr="00E01100" w:rsidRDefault="00C2401D" w:rsidP="00C2401D">
                            <w:pPr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rFonts w:eastAsia="宋体"/>
                                <w:iCs/>
                                <w:szCs w:val="24"/>
                              </w:rPr>
                            </w:pPr>
                            <w:r w:rsidRPr="00E01100">
                              <w:rPr>
                                <w:rFonts w:eastAsia="宋体"/>
                                <w:iCs/>
                                <w:szCs w:val="24"/>
                              </w:rPr>
                              <w:t>Maximum 8 MIMO layers on each CC</w:t>
                            </w:r>
                          </w:p>
                          <w:p w:rsidR="00C2401D" w:rsidRPr="00E01100" w:rsidRDefault="00C2401D" w:rsidP="00C2401D">
                            <w:pPr>
                              <w:numPr>
                                <w:ilvl w:val="2"/>
                                <w:numId w:val="19"/>
                              </w:numPr>
                              <w:spacing w:after="120"/>
                              <w:rPr>
                                <w:rFonts w:eastAsia="宋体"/>
                                <w:iCs/>
                                <w:szCs w:val="24"/>
                              </w:rPr>
                            </w:pPr>
                            <w:r w:rsidRPr="00E01100">
                              <w:rPr>
                                <w:rFonts w:eastAsia="Yu Mincho" w:hint="eastAsia"/>
                                <w:iCs/>
                                <w:szCs w:val="24"/>
                              </w:rPr>
                              <w:t>I</w:t>
                            </w:r>
                            <w:r w:rsidRPr="00E01100">
                              <w:rPr>
                                <w:rFonts w:eastAsia="Yu Mincho"/>
                                <w:iCs/>
                                <w:szCs w:val="24"/>
                              </w:rPr>
                              <w:t>t may be optionally supported</w:t>
                            </w:r>
                          </w:p>
                          <w:p w:rsidR="00C2401D" w:rsidRPr="00E01100" w:rsidRDefault="00C2401D" w:rsidP="00C2401D">
                            <w:pPr>
                              <w:numPr>
                                <w:ilvl w:val="2"/>
                                <w:numId w:val="19"/>
                              </w:numPr>
                              <w:spacing w:after="120"/>
                              <w:rPr>
                                <w:rFonts w:eastAsia="宋体"/>
                                <w:iCs/>
                                <w:szCs w:val="24"/>
                              </w:rPr>
                            </w:pPr>
                            <w:r w:rsidRPr="00E01100">
                              <w:rPr>
                                <w:rFonts w:eastAsia="宋体"/>
                                <w:iCs/>
                                <w:szCs w:val="24"/>
                              </w:rPr>
                              <w:t>Maximum PSD imbalance of 6dB</w:t>
                            </w:r>
                          </w:p>
                          <w:p w:rsidR="00C2401D" w:rsidRPr="00E01100" w:rsidRDefault="00C2401D" w:rsidP="00C2401D">
                            <w:pPr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E01100">
                              <w:rPr>
                                <w:rFonts w:eastAsia="Yu Mincho" w:hint="eastAsia"/>
                                <w:lang w:eastAsia="ja-JP"/>
                              </w:rPr>
                              <w:t>&lt;</w:t>
                            </w:r>
                            <w:r w:rsidRPr="00E01100">
                              <w:rPr>
                                <w:rFonts w:eastAsia="Yu Mincho"/>
                                <w:lang w:eastAsia="ja-JP"/>
                              </w:rPr>
                              <w:t xml:space="preserve"> Issue 2-3-3:  Whether to support Type 2 capabilities by UE having Type 4 capability &gt;</w:t>
                            </w:r>
                          </w:p>
                          <w:p w:rsidR="00C2401D" w:rsidRPr="00E01100" w:rsidRDefault="00C2401D" w:rsidP="00C2401D">
                            <w:pPr>
                              <w:rPr>
                                <w:rFonts w:eastAsia="宋体"/>
                                <w:b/>
                              </w:rPr>
                            </w:pPr>
                            <w:r w:rsidRPr="00E01100">
                              <w:rPr>
                                <w:rFonts w:eastAsia="宋体"/>
                                <w:b/>
                              </w:rPr>
                              <w:t xml:space="preserve">Way Forward: </w:t>
                            </w:r>
                          </w:p>
                          <w:p w:rsidR="00C2401D" w:rsidRPr="00E01100" w:rsidRDefault="00C2401D" w:rsidP="00C2401D">
                            <w:pPr>
                              <w:numPr>
                                <w:ilvl w:val="0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eastAsia="宋体"/>
                              </w:rPr>
                            </w:pPr>
                            <w:r w:rsidRPr="00E01100">
                              <w:rPr>
                                <w:rFonts w:eastAsia="宋体"/>
                              </w:rPr>
                              <w:t>Continue further discussion on the following proposal in the next meeting.</w:t>
                            </w:r>
                          </w:p>
                          <w:p w:rsidR="00C2401D" w:rsidRPr="00DE4A17" w:rsidRDefault="00C2401D" w:rsidP="00C2401D">
                            <w:pPr>
                              <w:numPr>
                                <w:ilvl w:val="1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  <w:rPr>
                                <w:rFonts w:eastAsia="宋体"/>
                                <w:i/>
                                <w:szCs w:val="24"/>
                              </w:rPr>
                            </w:pPr>
                            <w:r w:rsidRPr="00E01100">
                              <w:rPr>
                                <w:rFonts w:eastAsia="宋体"/>
                                <w:iCs/>
                              </w:rPr>
                              <w:t>If Type-4 capability is indicated, Type-2 capability shall be deemed as support by default regardless of whether UE indicates Type-2 capability or not.</w:t>
                            </w:r>
                          </w:p>
                          <w:p w:rsidR="00C2401D" w:rsidRPr="00E01100" w:rsidRDefault="00C2401D" w:rsidP="00C2401D">
                            <w:pPr>
                              <w:keepNext/>
                              <w:keepLines/>
                              <w:numPr>
                                <w:ilvl w:val="2"/>
                                <w:numId w:val="0"/>
                              </w:numPr>
                              <w:spacing w:before="120"/>
                              <w:ind w:left="720" w:hanging="720"/>
                              <w:outlineLvl w:val="2"/>
                              <w:rPr>
                                <w:rFonts w:ascii="Arial" w:eastAsia="宋体" w:hAnsi="Arial"/>
                                <w:sz w:val="28"/>
                              </w:rPr>
                            </w:pPr>
                            <w:r w:rsidRPr="00E01100">
                              <w:rPr>
                                <w:rFonts w:ascii="Arial" w:eastAsia="宋体" w:hAnsi="Arial"/>
                                <w:sz w:val="28"/>
                              </w:rPr>
                              <w:t xml:space="preserve">Sub-topic 2-4: NW </w:t>
                            </w:r>
                            <w:proofErr w:type="spellStart"/>
                            <w:r w:rsidRPr="00E01100">
                              <w:rPr>
                                <w:rFonts w:ascii="Arial" w:eastAsia="宋体" w:hAnsi="Arial"/>
                                <w:sz w:val="28"/>
                              </w:rPr>
                              <w:t>Signaling</w:t>
                            </w:r>
                            <w:proofErr w:type="spellEnd"/>
                            <w:r w:rsidRPr="00E01100">
                              <w:rPr>
                                <w:rFonts w:ascii="Arial" w:eastAsia="宋体" w:hAnsi="Arial"/>
                                <w:sz w:val="28"/>
                              </w:rPr>
                              <w:t xml:space="preserve">/UE </w:t>
                            </w:r>
                            <w:proofErr w:type="spellStart"/>
                            <w:r w:rsidRPr="00E01100">
                              <w:rPr>
                                <w:rFonts w:ascii="Arial" w:eastAsia="宋体" w:hAnsi="Arial"/>
                                <w:sz w:val="28"/>
                              </w:rPr>
                              <w:t>behavior</w:t>
                            </w:r>
                            <w:proofErr w:type="spellEnd"/>
                            <w:r w:rsidRPr="00E01100">
                              <w:rPr>
                                <w:rFonts w:ascii="Arial" w:eastAsia="宋体" w:hAnsi="Arial"/>
                                <w:sz w:val="28"/>
                              </w:rPr>
                              <w:t xml:space="preserve"> for Type 4 EN-DC/NR-CA</w:t>
                            </w:r>
                          </w:p>
                          <w:p w:rsidR="00C2401D" w:rsidRPr="00E01100" w:rsidRDefault="00C2401D" w:rsidP="00C2401D">
                            <w:pPr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E01100">
                              <w:rPr>
                                <w:rFonts w:eastAsia="Yu Mincho" w:hint="eastAsia"/>
                                <w:lang w:eastAsia="ja-JP"/>
                              </w:rPr>
                              <w:t>&lt;</w:t>
                            </w:r>
                            <w:r w:rsidRPr="00E01100">
                              <w:rPr>
                                <w:rFonts w:eastAsia="Yu Mincho"/>
                                <w:lang w:eastAsia="ja-JP"/>
                              </w:rPr>
                              <w:t xml:space="preserve"> Issue 2-4-1:  New NW </w:t>
                            </w:r>
                            <w:proofErr w:type="spellStart"/>
                            <w:r w:rsidRPr="00E01100">
                              <w:rPr>
                                <w:rFonts w:eastAsia="Yu Mincho"/>
                                <w:lang w:eastAsia="ja-JP"/>
                              </w:rPr>
                              <w:t>Signaling</w:t>
                            </w:r>
                            <w:proofErr w:type="spellEnd"/>
                            <w:r w:rsidRPr="00E01100">
                              <w:rPr>
                                <w:rFonts w:eastAsia="Yu Mincho"/>
                                <w:lang w:eastAsia="ja-JP"/>
                              </w:rPr>
                              <w:t xml:space="preserve"> to switch between Type 1 and Type 4 &gt;</w:t>
                            </w:r>
                          </w:p>
                          <w:p w:rsidR="00C2401D" w:rsidRPr="00E01100" w:rsidRDefault="00C2401D" w:rsidP="00C2401D">
                            <w:pPr>
                              <w:rPr>
                                <w:rFonts w:eastAsia="宋体"/>
                                <w:b/>
                              </w:rPr>
                            </w:pPr>
                            <w:r w:rsidRPr="00E01100">
                              <w:rPr>
                                <w:rFonts w:eastAsia="宋体"/>
                                <w:b/>
                              </w:rPr>
                              <w:t xml:space="preserve">Way Forward: </w:t>
                            </w:r>
                          </w:p>
                          <w:p w:rsidR="00C2401D" w:rsidRPr="00E01100" w:rsidRDefault="00C2401D" w:rsidP="00C2401D">
                            <w:pPr>
                              <w:numPr>
                                <w:ilvl w:val="0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eastAsia="宋体"/>
                              </w:rPr>
                            </w:pPr>
                            <w:r w:rsidRPr="00E01100">
                              <w:rPr>
                                <w:rFonts w:eastAsia="宋体"/>
                              </w:rPr>
                              <w:t>First, conclude discussions of whether to add new UE capability(s) for Type 4.</w:t>
                            </w:r>
                          </w:p>
                          <w:p w:rsidR="00C2401D" w:rsidRPr="00DE4A17" w:rsidRDefault="00C2401D" w:rsidP="00C2401D">
                            <w:pPr>
                              <w:numPr>
                                <w:ilvl w:val="0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eastAsia="宋体"/>
                              </w:rPr>
                            </w:pPr>
                            <w:r w:rsidRPr="00E01100">
                              <w:rPr>
                                <w:rFonts w:eastAsia="宋体"/>
                              </w:rPr>
                              <w:t xml:space="preserve">And then, continue further discussion on NW signalling/UE </w:t>
                            </w:r>
                            <w:proofErr w:type="spellStart"/>
                            <w:r w:rsidRPr="00E01100">
                              <w:rPr>
                                <w:rFonts w:eastAsia="宋体"/>
                              </w:rPr>
                              <w:t>behavior</w:t>
                            </w:r>
                            <w:proofErr w:type="spellEnd"/>
                            <w:r w:rsidRPr="00E01100">
                              <w:rPr>
                                <w:rFonts w:eastAsia="宋体"/>
                              </w:rPr>
                              <w:t xml:space="preserve"> in the next meeting.</w:t>
                            </w:r>
                          </w:p>
                          <w:p w:rsidR="00C2401D" w:rsidRPr="00E01100" w:rsidRDefault="00C2401D" w:rsidP="00C2401D">
                            <w:pPr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E01100">
                              <w:rPr>
                                <w:rFonts w:eastAsia="Yu Mincho" w:hint="eastAsia"/>
                                <w:lang w:eastAsia="ja-JP"/>
                              </w:rPr>
                              <w:t>&lt;</w:t>
                            </w:r>
                            <w:r w:rsidRPr="00E01100">
                              <w:rPr>
                                <w:rFonts w:eastAsia="宋体"/>
                              </w:rPr>
                              <w:t xml:space="preserve"> </w:t>
                            </w:r>
                            <w:r w:rsidRPr="00E01100">
                              <w:rPr>
                                <w:rFonts w:eastAsia="Yu Mincho"/>
                                <w:lang w:eastAsia="ja-JP"/>
                              </w:rPr>
                              <w:t xml:space="preserve">Issue 2-4-2:  UE </w:t>
                            </w:r>
                            <w:proofErr w:type="spellStart"/>
                            <w:r w:rsidRPr="00E01100">
                              <w:rPr>
                                <w:rFonts w:eastAsia="Yu Mincho"/>
                                <w:lang w:eastAsia="ja-JP"/>
                              </w:rPr>
                              <w:t>behavior</w:t>
                            </w:r>
                            <w:proofErr w:type="spellEnd"/>
                            <w:r w:rsidRPr="00E01100">
                              <w:rPr>
                                <w:rFonts w:eastAsia="Yu Mincho"/>
                                <w:lang w:eastAsia="ja-JP"/>
                              </w:rPr>
                              <w:t xml:space="preserve"> between Type 1, Type 2 and Type 4 with new NW </w:t>
                            </w:r>
                            <w:proofErr w:type="spellStart"/>
                            <w:r w:rsidRPr="00E01100">
                              <w:rPr>
                                <w:rFonts w:eastAsia="Yu Mincho"/>
                                <w:lang w:eastAsia="ja-JP"/>
                              </w:rPr>
                              <w:t>Signaling</w:t>
                            </w:r>
                            <w:proofErr w:type="spellEnd"/>
                            <w:r w:rsidRPr="00E01100">
                              <w:rPr>
                                <w:rFonts w:eastAsia="Yu Mincho"/>
                                <w:lang w:eastAsia="ja-JP"/>
                              </w:rPr>
                              <w:t xml:space="preserve"> &gt;</w:t>
                            </w:r>
                          </w:p>
                          <w:p w:rsidR="00C2401D" w:rsidRPr="00E01100" w:rsidRDefault="00C2401D" w:rsidP="00C2401D">
                            <w:pPr>
                              <w:rPr>
                                <w:rFonts w:eastAsia="宋体"/>
                                <w:b/>
                              </w:rPr>
                            </w:pPr>
                            <w:r w:rsidRPr="00E01100">
                              <w:rPr>
                                <w:rFonts w:eastAsia="宋体"/>
                                <w:b/>
                              </w:rPr>
                              <w:t xml:space="preserve">Way Forward: </w:t>
                            </w:r>
                          </w:p>
                          <w:p w:rsidR="00C2401D" w:rsidRPr="00E01100" w:rsidRDefault="00C2401D" w:rsidP="00C2401D">
                            <w:pPr>
                              <w:numPr>
                                <w:ilvl w:val="0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eastAsia="宋体"/>
                              </w:rPr>
                            </w:pPr>
                            <w:r w:rsidRPr="00E01100">
                              <w:rPr>
                                <w:rFonts w:eastAsia="宋体"/>
                              </w:rPr>
                              <w:t>First, conclude discussions of whether to add new UE capability(s) for Type 4.</w:t>
                            </w:r>
                          </w:p>
                          <w:p w:rsidR="00C2401D" w:rsidRPr="00DE4A17" w:rsidRDefault="00C2401D" w:rsidP="00C2401D">
                            <w:pPr>
                              <w:numPr>
                                <w:ilvl w:val="0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eastAsia="宋体"/>
                              </w:rPr>
                            </w:pPr>
                            <w:r w:rsidRPr="00E01100">
                              <w:rPr>
                                <w:rFonts w:eastAsia="宋体"/>
                              </w:rPr>
                              <w:t xml:space="preserve">And then, continue further discussion on NW signalling/UE </w:t>
                            </w:r>
                            <w:proofErr w:type="spellStart"/>
                            <w:r w:rsidRPr="00E01100">
                              <w:rPr>
                                <w:rFonts w:eastAsia="宋体"/>
                              </w:rPr>
                              <w:t>behavior</w:t>
                            </w:r>
                            <w:proofErr w:type="spellEnd"/>
                            <w:r w:rsidRPr="00E01100">
                              <w:rPr>
                                <w:rFonts w:eastAsia="宋体"/>
                              </w:rPr>
                              <w:t xml:space="preserve"> in the next meeting.</w:t>
                            </w:r>
                          </w:p>
                          <w:p w:rsidR="00C2401D" w:rsidRPr="00E01100" w:rsidRDefault="00C2401D" w:rsidP="00C2401D">
                            <w:pPr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E01100">
                              <w:rPr>
                                <w:rFonts w:eastAsia="Yu Mincho" w:hint="eastAsia"/>
                                <w:lang w:eastAsia="ja-JP"/>
                              </w:rPr>
                              <w:t>&lt;</w:t>
                            </w:r>
                            <w:r w:rsidRPr="00E01100">
                              <w:rPr>
                                <w:rFonts w:eastAsia="Yu Mincho"/>
                                <w:lang w:eastAsia="ja-JP"/>
                              </w:rPr>
                              <w:t xml:space="preserve"> Issue 2-4-3: When to inform RAN2 the demand on new UE capability(s) and new NW </w:t>
                            </w:r>
                            <w:proofErr w:type="spellStart"/>
                            <w:r w:rsidRPr="00E01100">
                              <w:rPr>
                                <w:rFonts w:eastAsia="Yu Mincho"/>
                                <w:lang w:eastAsia="ja-JP"/>
                              </w:rPr>
                              <w:t>signaling</w:t>
                            </w:r>
                            <w:proofErr w:type="spellEnd"/>
                            <w:r w:rsidRPr="00E01100">
                              <w:rPr>
                                <w:rFonts w:eastAsia="Yu Mincho"/>
                                <w:lang w:eastAsia="ja-JP"/>
                              </w:rPr>
                              <w:t>(s) &gt;</w:t>
                            </w:r>
                          </w:p>
                          <w:p w:rsidR="00C2401D" w:rsidRPr="00E01100" w:rsidRDefault="00C2401D" w:rsidP="00C2401D">
                            <w:pPr>
                              <w:rPr>
                                <w:rFonts w:eastAsia="宋体"/>
                                <w:b/>
                              </w:rPr>
                            </w:pPr>
                            <w:r w:rsidRPr="00E01100">
                              <w:rPr>
                                <w:rFonts w:eastAsia="宋体"/>
                                <w:b/>
                              </w:rPr>
                              <w:t xml:space="preserve">Way Forward: </w:t>
                            </w:r>
                          </w:p>
                          <w:p w:rsidR="00C2401D" w:rsidRPr="00E01100" w:rsidRDefault="00C2401D" w:rsidP="00C2401D">
                            <w:pPr>
                              <w:numPr>
                                <w:ilvl w:val="0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eastAsia="宋体"/>
                              </w:rPr>
                            </w:pPr>
                            <w:r w:rsidRPr="00E01100">
                              <w:rPr>
                                <w:rFonts w:eastAsia="宋体"/>
                              </w:rPr>
                              <w:t>First, conclude discussions of whether to add new UE capability(s) for Type 4.</w:t>
                            </w:r>
                          </w:p>
                          <w:p w:rsidR="00C2401D" w:rsidRPr="00E01100" w:rsidRDefault="00C2401D" w:rsidP="00C2401D">
                            <w:pPr>
                              <w:numPr>
                                <w:ilvl w:val="0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eastAsia="宋体"/>
                              </w:rPr>
                            </w:pPr>
                            <w:r w:rsidRPr="00E01100">
                              <w:rPr>
                                <w:rFonts w:eastAsia="宋体"/>
                              </w:rPr>
                              <w:t xml:space="preserve">And then, continue further discussion on NW signalling/UE </w:t>
                            </w:r>
                            <w:proofErr w:type="spellStart"/>
                            <w:r w:rsidRPr="00E01100">
                              <w:rPr>
                                <w:rFonts w:eastAsia="宋体"/>
                              </w:rPr>
                              <w:t>behavior</w:t>
                            </w:r>
                            <w:proofErr w:type="spellEnd"/>
                            <w:r w:rsidRPr="00E01100">
                              <w:rPr>
                                <w:rFonts w:eastAsia="宋体"/>
                              </w:rPr>
                              <w:t xml:space="preserve"> in the next meeting.</w:t>
                            </w:r>
                          </w:p>
                          <w:p w:rsidR="008B6FD1" w:rsidRPr="00C2401D" w:rsidRDefault="008B6FD1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497.1pt;height:436.0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" fillcolor="white [3201]" strokeweight=".5pt">
                <v:textbox style="mso-next-textbox:#文本框 2">
                  <w:txbxContent>
                    <w:p w:rsidR="00C2401D" w:rsidRPr="00E01100" w:rsidRDefault="00C2401D" w:rsidP="00C2401D">
                      <w:pPr>
                        <w:rPr>
                          <w:rFonts w:eastAsia="Yu Mincho"/>
                          <w:lang w:eastAsia="ja-JP"/>
                        </w:rPr>
                      </w:pPr>
                      <w:r w:rsidRPr="00E01100">
                        <w:rPr>
                          <w:rFonts w:eastAsia="Yu Mincho"/>
                          <w:lang w:eastAsia="ja-JP"/>
                        </w:rPr>
                        <w:t>&lt; Issue 2-3-1:  New UE Capabilities for Type 4a(EN-DC) and 4b(EN-DC/NR-CA) &gt;</w:t>
                      </w:r>
                    </w:p>
                    <w:p w:rsidR="00C2401D" w:rsidRPr="00E01100" w:rsidRDefault="00C2401D" w:rsidP="00C2401D">
                      <w:pPr>
                        <w:rPr>
                          <w:rFonts w:eastAsia="宋体"/>
                          <w:b/>
                        </w:rPr>
                      </w:pPr>
                      <w:r w:rsidRPr="00E01100">
                        <w:rPr>
                          <w:rFonts w:eastAsia="宋体"/>
                          <w:b/>
                        </w:rPr>
                        <w:t xml:space="preserve">Way Forward: </w:t>
                      </w:r>
                    </w:p>
                    <w:p w:rsidR="00C2401D" w:rsidRPr="00E01100" w:rsidRDefault="00C2401D" w:rsidP="00C2401D">
                      <w:pPr>
                        <w:numPr>
                          <w:ilvl w:val="0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eastAsia="宋体"/>
                        </w:rPr>
                      </w:pPr>
                      <w:r w:rsidRPr="00E01100">
                        <w:rPr>
                          <w:rFonts w:eastAsia="宋体"/>
                        </w:rPr>
                        <w:t>Continue further discussion on the following two options in the next meeting.</w:t>
                      </w:r>
                    </w:p>
                    <w:p w:rsidR="00C2401D" w:rsidRPr="00E01100" w:rsidRDefault="00C2401D" w:rsidP="00C2401D">
                      <w:pPr>
                        <w:numPr>
                          <w:ilvl w:val="1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  <w:rPr>
                          <w:rFonts w:eastAsia="宋体"/>
                          <w:i/>
                          <w:szCs w:val="24"/>
                        </w:rPr>
                      </w:pPr>
                      <w:r w:rsidRPr="00E01100">
                        <w:rPr>
                          <w:rFonts w:eastAsia="宋体"/>
                        </w:rPr>
                        <w:t>Option 1</w:t>
                      </w:r>
                    </w:p>
                    <w:p w:rsidR="00C2401D" w:rsidRPr="00E01100" w:rsidRDefault="00C2401D" w:rsidP="00C2401D">
                      <w:pPr>
                        <w:numPr>
                          <w:ilvl w:val="2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  <w:rPr>
                          <w:rFonts w:eastAsia="宋体"/>
                          <w:i/>
                          <w:szCs w:val="24"/>
                        </w:rPr>
                      </w:pPr>
                      <w:r w:rsidRPr="00E01100">
                        <w:rPr>
                          <w:rFonts w:eastAsia="宋体"/>
                        </w:rPr>
                        <w:t>A</w:t>
                      </w:r>
                      <w:r w:rsidRPr="00E01100">
                        <w:rPr>
                          <w:rFonts w:eastAsia="宋体"/>
                          <w:iCs/>
                        </w:rPr>
                        <w:t>dd new UE capabilities for Type 4a(EN-DC) and 4b(EN-DC/NR-CA) support indication.</w:t>
                      </w:r>
                    </w:p>
                    <w:p w:rsidR="00C2401D" w:rsidRPr="00E01100" w:rsidRDefault="00C2401D" w:rsidP="00C2401D">
                      <w:pPr>
                        <w:numPr>
                          <w:ilvl w:val="1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  <w:rPr>
                          <w:rFonts w:eastAsia="宋体"/>
                          <w:szCs w:val="24"/>
                        </w:rPr>
                      </w:pPr>
                      <w:r w:rsidRPr="00E01100">
                        <w:rPr>
                          <w:rFonts w:eastAsia="宋体"/>
                        </w:rPr>
                        <w:t>Option 2</w:t>
                      </w:r>
                    </w:p>
                    <w:p w:rsidR="00C2401D" w:rsidRPr="00DE4A17" w:rsidRDefault="00C2401D" w:rsidP="00C2401D">
                      <w:pPr>
                        <w:numPr>
                          <w:ilvl w:val="2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  <w:rPr>
                          <w:rFonts w:eastAsia="宋体"/>
                          <w:szCs w:val="24"/>
                        </w:rPr>
                      </w:pPr>
                      <w:r w:rsidRPr="00E01100">
                        <w:rPr>
                          <w:rFonts w:eastAsia="Yu Mincho"/>
                          <w:lang w:eastAsia="ja-JP"/>
                        </w:rPr>
                        <w:t xml:space="preserve">Reuse </w:t>
                      </w:r>
                      <w:r w:rsidRPr="00E01100">
                        <w:rPr>
                          <w:rFonts w:eastAsia="宋体"/>
                          <w:i/>
                          <w:iCs/>
                          <w:sz w:val="18"/>
                          <w:szCs w:val="18"/>
                        </w:rPr>
                        <w:t xml:space="preserve">intraBandNR-CA-non-collocated-r18 </w:t>
                      </w:r>
                      <w:r w:rsidRPr="00E01100">
                        <w:rPr>
                          <w:rFonts w:eastAsia="宋体"/>
                          <w:sz w:val="18"/>
                          <w:szCs w:val="18"/>
                        </w:rPr>
                        <w:t>and</w:t>
                      </w:r>
                      <w:r w:rsidRPr="00E01100">
                        <w:rPr>
                          <w:rFonts w:eastAsia="宋体"/>
                          <w:i/>
                          <w:iCs/>
                          <w:sz w:val="18"/>
                          <w:szCs w:val="18"/>
                        </w:rPr>
                        <w:t xml:space="preserve"> maxNumberMIMO-LayersPDSCH=</w:t>
                      </w:r>
                      <w:r w:rsidRPr="00E01100">
                        <w:rPr>
                          <w:rFonts w:eastAsia="宋体"/>
                          <w:sz w:val="18"/>
                          <w:szCs w:val="18"/>
                        </w:rPr>
                        <w:t>4</w:t>
                      </w:r>
                      <w:r w:rsidRPr="00E01100">
                        <w:rPr>
                          <w:rFonts w:eastAsia="Yu Mincho"/>
                          <w:lang w:eastAsia="ja-JP"/>
                        </w:rPr>
                        <w:t xml:space="preserve"> for </w:t>
                      </w:r>
                      <w:r w:rsidRPr="00E01100">
                        <w:rPr>
                          <w:rFonts w:eastAsia="宋体"/>
                          <w:sz w:val="18"/>
                          <w:szCs w:val="18"/>
                        </w:rPr>
                        <w:t>FR1 NR intra-band CA</w:t>
                      </w:r>
                      <w:r w:rsidRPr="00E01100">
                        <w:rPr>
                          <w:rFonts w:eastAsia="Yu Mincho"/>
                          <w:lang w:eastAsia="ja-JP"/>
                        </w:rPr>
                        <w:t xml:space="preserve"> and </w:t>
                      </w:r>
                      <w:r w:rsidRPr="00E01100">
                        <w:rPr>
                          <w:rFonts w:eastAsia="宋体"/>
                          <w:i/>
                          <w:iCs/>
                          <w:sz w:val="18"/>
                          <w:szCs w:val="18"/>
                        </w:rPr>
                        <w:t xml:space="preserve">interBandMRDC-WithOverlapDL-Bands-r16 </w:t>
                      </w:r>
                      <w:r w:rsidRPr="00E01100">
                        <w:rPr>
                          <w:rFonts w:eastAsia="宋体"/>
                          <w:sz w:val="18"/>
                          <w:szCs w:val="18"/>
                        </w:rPr>
                        <w:t>and</w:t>
                      </w:r>
                      <w:r w:rsidRPr="00E01100">
                        <w:rPr>
                          <w:rFonts w:eastAsia="宋体"/>
                          <w:i/>
                          <w:iCs/>
                          <w:sz w:val="18"/>
                          <w:szCs w:val="18"/>
                        </w:rPr>
                        <w:t xml:space="preserve"> maxNumberMIMO-LayersPDSCH=</w:t>
                      </w:r>
                      <w:r w:rsidRPr="00E01100">
                        <w:rPr>
                          <w:rFonts w:eastAsia="宋体"/>
                          <w:sz w:val="18"/>
                          <w:szCs w:val="18"/>
                        </w:rPr>
                        <w:t>4</w:t>
                      </w:r>
                      <w:r w:rsidRPr="00E01100">
                        <w:rPr>
                          <w:rFonts w:eastAsia="Yu Mincho"/>
                          <w:lang w:eastAsia="ja-JP"/>
                        </w:rPr>
                        <w:t xml:space="preserve"> for </w:t>
                      </w:r>
                      <w:r w:rsidRPr="00E01100">
                        <w:rPr>
                          <w:rFonts w:eastAsia="宋体"/>
                          <w:sz w:val="18"/>
                          <w:szCs w:val="18"/>
                        </w:rPr>
                        <w:t>FR1 inter-band non-contiguous EN-DC with overlapping or partially overlapping bands</w:t>
                      </w:r>
                      <w:r w:rsidRPr="00E01100">
                        <w:rPr>
                          <w:rFonts w:eastAsia="Yu Mincho"/>
                          <w:lang w:eastAsia="ja-JP"/>
                        </w:rPr>
                        <w:t>.</w:t>
                      </w:r>
                    </w:p>
                    <w:p w:rsidR="00C2401D" w:rsidRPr="00E01100" w:rsidRDefault="00C2401D" w:rsidP="00C2401D">
                      <w:pPr>
                        <w:rPr>
                          <w:rFonts w:eastAsia="Yu Mincho"/>
                          <w:lang w:eastAsia="ja-JP"/>
                        </w:rPr>
                      </w:pPr>
                      <w:r w:rsidRPr="00E01100">
                        <w:rPr>
                          <w:rFonts w:eastAsia="Yu Mincho" w:hint="eastAsia"/>
                          <w:lang w:eastAsia="ja-JP"/>
                        </w:rPr>
                        <w:t>&lt;</w:t>
                      </w:r>
                      <w:r w:rsidRPr="00E01100">
                        <w:rPr>
                          <w:rFonts w:eastAsia="宋体"/>
                        </w:rPr>
                        <w:t xml:space="preserve"> </w:t>
                      </w:r>
                      <w:r w:rsidRPr="00E01100">
                        <w:rPr>
                          <w:rFonts w:eastAsia="Yu Mincho"/>
                          <w:lang w:eastAsia="ja-JP"/>
                        </w:rPr>
                        <w:t>Issue 2-3-2:  UE having Type 4 capabilities in non-collocated/collocated scenarios &gt;</w:t>
                      </w:r>
                    </w:p>
                    <w:p w:rsidR="00C2401D" w:rsidRPr="00E01100" w:rsidRDefault="00C2401D" w:rsidP="00C2401D">
                      <w:pPr>
                        <w:rPr>
                          <w:rFonts w:eastAsia="宋体"/>
                          <w:b/>
                        </w:rPr>
                      </w:pPr>
                      <w:r w:rsidRPr="00E01100">
                        <w:rPr>
                          <w:rFonts w:eastAsia="宋体" w:hint="eastAsia"/>
                          <w:b/>
                        </w:rPr>
                        <w:t>A</w:t>
                      </w:r>
                      <w:r w:rsidRPr="00E01100">
                        <w:rPr>
                          <w:rFonts w:eastAsia="宋体"/>
                          <w:b/>
                        </w:rPr>
                        <w:t>greement:</w:t>
                      </w:r>
                    </w:p>
                    <w:p w:rsidR="00C2401D" w:rsidRPr="00E01100" w:rsidRDefault="00C2401D" w:rsidP="00C2401D">
                      <w:pPr>
                        <w:numPr>
                          <w:ilvl w:val="0"/>
                          <w:numId w:val="19"/>
                        </w:numPr>
                        <w:spacing w:after="120"/>
                        <w:rPr>
                          <w:rFonts w:eastAsia="宋体"/>
                          <w:iCs/>
                        </w:rPr>
                      </w:pPr>
                      <w:r w:rsidRPr="00E01100">
                        <w:rPr>
                          <w:rFonts w:eastAsia="宋体"/>
                          <w:iCs/>
                          <w:szCs w:val="24"/>
                        </w:rPr>
                        <w:t>UE having Type 4 capability support the following capabilities (Set 1) when operating in non-collocated scenarios.</w:t>
                      </w:r>
                    </w:p>
                    <w:p w:rsidR="00C2401D" w:rsidRPr="00E01100" w:rsidRDefault="00C2401D" w:rsidP="00C2401D">
                      <w:pPr>
                        <w:numPr>
                          <w:ilvl w:val="1"/>
                          <w:numId w:val="19"/>
                        </w:numPr>
                        <w:spacing w:after="120"/>
                        <w:rPr>
                          <w:rFonts w:eastAsia="宋体"/>
                          <w:iCs/>
                        </w:rPr>
                      </w:pPr>
                      <w:r w:rsidRPr="00E01100">
                        <w:rPr>
                          <w:rFonts w:eastAsia="宋体"/>
                          <w:iCs/>
                          <w:szCs w:val="24"/>
                        </w:rPr>
                        <w:t>Maximum 4 MIMO layers on each CC</w:t>
                      </w:r>
                    </w:p>
                    <w:p w:rsidR="00C2401D" w:rsidRPr="00E01100" w:rsidRDefault="00C2401D" w:rsidP="00C2401D">
                      <w:pPr>
                        <w:numPr>
                          <w:ilvl w:val="1"/>
                          <w:numId w:val="19"/>
                        </w:numPr>
                        <w:spacing w:after="120"/>
                        <w:rPr>
                          <w:rFonts w:eastAsia="宋体"/>
                          <w:iCs/>
                          <w:szCs w:val="24"/>
                        </w:rPr>
                      </w:pPr>
                      <w:r w:rsidRPr="00E01100">
                        <w:rPr>
                          <w:rFonts w:eastAsia="宋体"/>
                          <w:iCs/>
                          <w:szCs w:val="24"/>
                        </w:rPr>
                        <w:t>Maximum power imbalance of 25dB</w:t>
                      </w:r>
                    </w:p>
                    <w:p w:rsidR="00C2401D" w:rsidRPr="00E01100" w:rsidRDefault="00C2401D" w:rsidP="00C2401D">
                      <w:pPr>
                        <w:numPr>
                          <w:ilvl w:val="0"/>
                          <w:numId w:val="19"/>
                        </w:numPr>
                        <w:spacing w:after="120"/>
                        <w:rPr>
                          <w:rFonts w:eastAsia="宋体"/>
                          <w:iCs/>
                          <w:szCs w:val="24"/>
                        </w:rPr>
                      </w:pPr>
                      <w:r w:rsidRPr="00E01100">
                        <w:rPr>
                          <w:rFonts w:eastAsia="宋体"/>
                          <w:iCs/>
                          <w:szCs w:val="24"/>
                        </w:rPr>
                        <w:t>UE having Type 4 capability support the following capabilities (Set 2=Type 1 capability) when operating in collocated scenarios.</w:t>
                      </w:r>
                    </w:p>
                    <w:p w:rsidR="00C2401D" w:rsidRPr="00E01100" w:rsidRDefault="00C2401D" w:rsidP="00C2401D">
                      <w:pPr>
                        <w:numPr>
                          <w:ilvl w:val="1"/>
                          <w:numId w:val="19"/>
                        </w:numPr>
                        <w:spacing w:after="120"/>
                        <w:rPr>
                          <w:rFonts w:eastAsia="宋体"/>
                          <w:iCs/>
                          <w:szCs w:val="24"/>
                        </w:rPr>
                      </w:pPr>
                      <w:r w:rsidRPr="00E01100">
                        <w:rPr>
                          <w:rFonts w:eastAsia="宋体"/>
                          <w:iCs/>
                          <w:szCs w:val="24"/>
                        </w:rPr>
                        <w:t>Maximum 8 MIMO layers on each CC</w:t>
                      </w:r>
                    </w:p>
                    <w:p w:rsidR="00C2401D" w:rsidRPr="00E01100" w:rsidRDefault="00C2401D" w:rsidP="00C2401D">
                      <w:pPr>
                        <w:numPr>
                          <w:ilvl w:val="2"/>
                          <w:numId w:val="19"/>
                        </w:numPr>
                        <w:spacing w:after="120"/>
                        <w:rPr>
                          <w:rFonts w:eastAsia="宋体"/>
                          <w:iCs/>
                          <w:szCs w:val="24"/>
                        </w:rPr>
                      </w:pPr>
                      <w:r w:rsidRPr="00E01100">
                        <w:rPr>
                          <w:rFonts w:eastAsia="Yu Mincho" w:hint="eastAsia"/>
                          <w:iCs/>
                          <w:szCs w:val="24"/>
                        </w:rPr>
                        <w:t>I</w:t>
                      </w:r>
                      <w:r w:rsidRPr="00E01100">
                        <w:rPr>
                          <w:rFonts w:eastAsia="Yu Mincho"/>
                          <w:iCs/>
                          <w:szCs w:val="24"/>
                        </w:rPr>
                        <w:t>t may be optionally supported</w:t>
                      </w:r>
                    </w:p>
                    <w:p w:rsidR="00C2401D" w:rsidRPr="00E01100" w:rsidRDefault="00C2401D" w:rsidP="00C2401D">
                      <w:pPr>
                        <w:numPr>
                          <w:ilvl w:val="2"/>
                          <w:numId w:val="19"/>
                        </w:numPr>
                        <w:spacing w:after="120"/>
                        <w:rPr>
                          <w:rFonts w:eastAsia="宋体"/>
                          <w:iCs/>
                          <w:szCs w:val="24"/>
                        </w:rPr>
                      </w:pPr>
                      <w:r w:rsidRPr="00E01100">
                        <w:rPr>
                          <w:rFonts w:eastAsia="宋体"/>
                          <w:iCs/>
                          <w:szCs w:val="24"/>
                        </w:rPr>
                        <w:t>Maximum PSD imbalance of 6dB</w:t>
                      </w:r>
                    </w:p>
                    <w:p w:rsidR="00C2401D" w:rsidRPr="00E01100" w:rsidRDefault="00C2401D" w:rsidP="00C2401D">
                      <w:pPr>
                        <w:rPr>
                          <w:rFonts w:eastAsia="Yu Mincho"/>
                          <w:lang w:eastAsia="ja-JP"/>
                        </w:rPr>
                      </w:pPr>
                      <w:r w:rsidRPr="00E01100">
                        <w:rPr>
                          <w:rFonts w:eastAsia="Yu Mincho" w:hint="eastAsia"/>
                          <w:lang w:eastAsia="ja-JP"/>
                        </w:rPr>
                        <w:t>&lt;</w:t>
                      </w:r>
                      <w:r w:rsidRPr="00E01100">
                        <w:rPr>
                          <w:rFonts w:eastAsia="Yu Mincho"/>
                          <w:lang w:eastAsia="ja-JP"/>
                        </w:rPr>
                        <w:t xml:space="preserve"> Issue 2-3-3:  Whether to support Type 2 capabilities by UE having Type 4 capability &gt;</w:t>
                      </w:r>
                    </w:p>
                    <w:p w:rsidR="00C2401D" w:rsidRPr="00E01100" w:rsidRDefault="00C2401D" w:rsidP="00C2401D">
                      <w:pPr>
                        <w:rPr>
                          <w:rFonts w:eastAsia="宋体"/>
                          <w:b/>
                        </w:rPr>
                      </w:pPr>
                      <w:r w:rsidRPr="00E01100">
                        <w:rPr>
                          <w:rFonts w:eastAsia="宋体"/>
                          <w:b/>
                        </w:rPr>
                        <w:t xml:space="preserve">Way Forward: </w:t>
                      </w:r>
                    </w:p>
                    <w:p w:rsidR="00C2401D" w:rsidRPr="00E01100" w:rsidRDefault="00C2401D" w:rsidP="00C2401D">
                      <w:pPr>
                        <w:numPr>
                          <w:ilvl w:val="0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eastAsia="宋体"/>
                        </w:rPr>
                      </w:pPr>
                      <w:r w:rsidRPr="00E01100">
                        <w:rPr>
                          <w:rFonts w:eastAsia="宋体"/>
                        </w:rPr>
                        <w:t>Continue further discussion on the following proposal in the next meeting.</w:t>
                      </w:r>
                    </w:p>
                    <w:p w:rsidR="00C2401D" w:rsidRPr="00DE4A17" w:rsidRDefault="00C2401D" w:rsidP="00C2401D">
                      <w:pPr>
                        <w:numPr>
                          <w:ilvl w:val="1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  <w:rPr>
                          <w:rFonts w:eastAsia="宋体"/>
                          <w:i/>
                          <w:szCs w:val="24"/>
                        </w:rPr>
                      </w:pPr>
                      <w:r w:rsidRPr="00E01100">
                        <w:rPr>
                          <w:rFonts w:eastAsia="宋体"/>
                          <w:iCs/>
                        </w:rPr>
                        <w:t>If Type-4 capability is indicated, Type-2 capability shall be deemed as support by default regardless of whether UE indicates Type-2 capability or not.</w:t>
                      </w:r>
                    </w:p>
                    <w:p w:rsidR="00C2401D" w:rsidRPr="00E01100" w:rsidRDefault="00C2401D" w:rsidP="00C2401D">
                      <w:pPr>
                        <w:keepNext/>
                        <w:keepLines/>
                        <w:numPr>
                          <w:ilvl w:val="2"/>
                          <w:numId w:val="0"/>
                        </w:numPr>
                        <w:spacing w:before="120"/>
                        <w:ind w:left="720" w:hanging="720"/>
                        <w:outlineLvl w:val="2"/>
                        <w:rPr>
                          <w:rFonts w:ascii="Arial" w:eastAsia="宋体" w:hAnsi="Arial"/>
                          <w:sz w:val="28"/>
                        </w:rPr>
                      </w:pPr>
                      <w:r w:rsidRPr="00E01100">
                        <w:rPr>
                          <w:rFonts w:ascii="Arial" w:eastAsia="宋体" w:hAnsi="Arial"/>
                          <w:sz w:val="28"/>
                        </w:rPr>
                        <w:t xml:space="preserve">Sub-topic 2-4: NW </w:t>
                      </w:r>
                      <w:proofErr w:type="spellStart"/>
                      <w:r w:rsidRPr="00E01100">
                        <w:rPr>
                          <w:rFonts w:ascii="Arial" w:eastAsia="宋体" w:hAnsi="Arial"/>
                          <w:sz w:val="28"/>
                        </w:rPr>
                        <w:t>Signaling</w:t>
                      </w:r>
                      <w:proofErr w:type="spellEnd"/>
                      <w:r w:rsidRPr="00E01100">
                        <w:rPr>
                          <w:rFonts w:ascii="Arial" w:eastAsia="宋体" w:hAnsi="Arial"/>
                          <w:sz w:val="28"/>
                        </w:rPr>
                        <w:t xml:space="preserve">/UE </w:t>
                      </w:r>
                      <w:proofErr w:type="spellStart"/>
                      <w:r w:rsidRPr="00E01100">
                        <w:rPr>
                          <w:rFonts w:ascii="Arial" w:eastAsia="宋体" w:hAnsi="Arial"/>
                          <w:sz w:val="28"/>
                        </w:rPr>
                        <w:t>behavior</w:t>
                      </w:r>
                      <w:proofErr w:type="spellEnd"/>
                      <w:r w:rsidRPr="00E01100">
                        <w:rPr>
                          <w:rFonts w:ascii="Arial" w:eastAsia="宋体" w:hAnsi="Arial"/>
                          <w:sz w:val="28"/>
                        </w:rPr>
                        <w:t xml:space="preserve"> for Type 4 EN-DC/NR-CA</w:t>
                      </w:r>
                    </w:p>
                    <w:p w:rsidR="00C2401D" w:rsidRPr="00E01100" w:rsidRDefault="00C2401D" w:rsidP="00C2401D">
                      <w:pPr>
                        <w:rPr>
                          <w:rFonts w:eastAsia="Yu Mincho"/>
                          <w:lang w:eastAsia="ja-JP"/>
                        </w:rPr>
                      </w:pPr>
                      <w:r w:rsidRPr="00E01100">
                        <w:rPr>
                          <w:rFonts w:eastAsia="Yu Mincho" w:hint="eastAsia"/>
                          <w:lang w:eastAsia="ja-JP"/>
                        </w:rPr>
                        <w:t>&lt;</w:t>
                      </w:r>
                      <w:r w:rsidRPr="00E01100">
                        <w:rPr>
                          <w:rFonts w:eastAsia="Yu Mincho"/>
                          <w:lang w:eastAsia="ja-JP"/>
                        </w:rPr>
                        <w:t xml:space="preserve"> Issue 2-4-1:  New NW </w:t>
                      </w:r>
                      <w:proofErr w:type="spellStart"/>
                      <w:r w:rsidRPr="00E01100">
                        <w:rPr>
                          <w:rFonts w:eastAsia="Yu Mincho"/>
                          <w:lang w:eastAsia="ja-JP"/>
                        </w:rPr>
                        <w:t>Signaling</w:t>
                      </w:r>
                      <w:proofErr w:type="spellEnd"/>
                      <w:r w:rsidRPr="00E01100">
                        <w:rPr>
                          <w:rFonts w:eastAsia="Yu Mincho"/>
                          <w:lang w:eastAsia="ja-JP"/>
                        </w:rPr>
                        <w:t xml:space="preserve"> to switch between Type 1 and Type 4 &gt;</w:t>
                      </w:r>
                    </w:p>
                    <w:p w:rsidR="00C2401D" w:rsidRPr="00E01100" w:rsidRDefault="00C2401D" w:rsidP="00C2401D">
                      <w:pPr>
                        <w:rPr>
                          <w:rFonts w:eastAsia="宋体"/>
                          <w:b/>
                        </w:rPr>
                      </w:pPr>
                      <w:r w:rsidRPr="00E01100">
                        <w:rPr>
                          <w:rFonts w:eastAsia="宋体"/>
                          <w:b/>
                        </w:rPr>
                        <w:t xml:space="preserve">Way Forward: </w:t>
                      </w:r>
                    </w:p>
                    <w:p w:rsidR="00C2401D" w:rsidRPr="00E01100" w:rsidRDefault="00C2401D" w:rsidP="00C2401D">
                      <w:pPr>
                        <w:numPr>
                          <w:ilvl w:val="0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eastAsia="宋体"/>
                        </w:rPr>
                      </w:pPr>
                      <w:r w:rsidRPr="00E01100">
                        <w:rPr>
                          <w:rFonts w:eastAsia="宋体"/>
                        </w:rPr>
                        <w:t>First, conclude discussions of whether to add new UE capability(s) for Type 4.</w:t>
                      </w:r>
                    </w:p>
                    <w:p w:rsidR="00C2401D" w:rsidRPr="00DE4A17" w:rsidRDefault="00C2401D" w:rsidP="00C2401D">
                      <w:pPr>
                        <w:numPr>
                          <w:ilvl w:val="0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eastAsia="宋体"/>
                        </w:rPr>
                      </w:pPr>
                      <w:r w:rsidRPr="00E01100">
                        <w:rPr>
                          <w:rFonts w:eastAsia="宋体"/>
                        </w:rPr>
                        <w:t xml:space="preserve">And then, continue further discussion on NW signalling/UE </w:t>
                      </w:r>
                      <w:proofErr w:type="spellStart"/>
                      <w:r w:rsidRPr="00E01100">
                        <w:rPr>
                          <w:rFonts w:eastAsia="宋体"/>
                        </w:rPr>
                        <w:t>behavior</w:t>
                      </w:r>
                      <w:proofErr w:type="spellEnd"/>
                      <w:r w:rsidRPr="00E01100">
                        <w:rPr>
                          <w:rFonts w:eastAsia="宋体"/>
                        </w:rPr>
                        <w:t xml:space="preserve"> in the next meeting.</w:t>
                      </w:r>
                    </w:p>
                    <w:p w:rsidR="00C2401D" w:rsidRPr="00E01100" w:rsidRDefault="00C2401D" w:rsidP="00C2401D">
                      <w:pPr>
                        <w:rPr>
                          <w:rFonts w:eastAsia="Yu Mincho"/>
                          <w:lang w:eastAsia="ja-JP"/>
                        </w:rPr>
                      </w:pPr>
                      <w:r w:rsidRPr="00E01100">
                        <w:rPr>
                          <w:rFonts w:eastAsia="Yu Mincho" w:hint="eastAsia"/>
                          <w:lang w:eastAsia="ja-JP"/>
                        </w:rPr>
                        <w:t>&lt;</w:t>
                      </w:r>
                      <w:r w:rsidRPr="00E01100">
                        <w:rPr>
                          <w:rFonts w:eastAsia="宋体"/>
                        </w:rPr>
                        <w:t xml:space="preserve"> </w:t>
                      </w:r>
                      <w:r w:rsidRPr="00E01100">
                        <w:rPr>
                          <w:rFonts w:eastAsia="Yu Mincho"/>
                          <w:lang w:eastAsia="ja-JP"/>
                        </w:rPr>
                        <w:t xml:space="preserve">Issue 2-4-2:  UE </w:t>
                      </w:r>
                      <w:proofErr w:type="spellStart"/>
                      <w:r w:rsidRPr="00E01100">
                        <w:rPr>
                          <w:rFonts w:eastAsia="Yu Mincho"/>
                          <w:lang w:eastAsia="ja-JP"/>
                        </w:rPr>
                        <w:t>behavior</w:t>
                      </w:r>
                      <w:proofErr w:type="spellEnd"/>
                      <w:r w:rsidRPr="00E01100">
                        <w:rPr>
                          <w:rFonts w:eastAsia="Yu Mincho"/>
                          <w:lang w:eastAsia="ja-JP"/>
                        </w:rPr>
                        <w:t xml:space="preserve"> between Type 1, Type 2 and Type 4 with new NW </w:t>
                      </w:r>
                      <w:proofErr w:type="spellStart"/>
                      <w:r w:rsidRPr="00E01100">
                        <w:rPr>
                          <w:rFonts w:eastAsia="Yu Mincho"/>
                          <w:lang w:eastAsia="ja-JP"/>
                        </w:rPr>
                        <w:t>Signaling</w:t>
                      </w:r>
                      <w:proofErr w:type="spellEnd"/>
                      <w:r w:rsidRPr="00E01100">
                        <w:rPr>
                          <w:rFonts w:eastAsia="Yu Mincho"/>
                          <w:lang w:eastAsia="ja-JP"/>
                        </w:rPr>
                        <w:t xml:space="preserve"> &gt;</w:t>
                      </w:r>
                    </w:p>
                    <w:p w:rsidR="00C2401D" w:rsidRPr="00E01100" w:rsidRDefault="00C2401D" w:rsidP="00C2401D">
                      <w:pPr>
                        <w:rPr>
                          <w:rFonts w:eastAsia="宋体"/>
                          <w:b/>
                        </w:rPr>
                      </w:pPr>
                      <w:r w:rsidRPr="00E01100">
                        <w:rPr>
                          <w:rFonts w:eastAsia="宋体"/>
                          <w:b/>
                        </w:rPr>
                        <w:t xml:space="preserve">Way Forward: </w:t>
                      </w:r>
                    </w:p>
                    <w:p w:rsidR="00C2401D" w:rsidRPr="00E01100" w:rsidRDefault="00C2401D" w:rsidP="00C2401D">
                      <w:pPr>
                        <w:numPr>
                          <w:ilvl w:val="0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eastAsia="宋体"/>
                        </w:rPr>
                      </w:pPr>
                      <w:r w:rsidRPr="00E01100">
                        <w:rPr>
                          <w:rFonts w:eastAsia="宋体"/>
                        </w:rPr>
                        <w:t>First, conclude discussions of whether to add new UE capability(s) for Type 4.</w:t>
                      </w:r>
                    </w:p>
                    <w:p w:rsidR="00C2401D" w:rsidRPr="00DE4A17" w:rsidRDefault="00C2401D" w:rsidP="00C2401D">
                      <w:pPr>
                        <w:numPr>
                          <w:ilvl w:val="0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eastAsia="宋体"/>
                        </w:rPr>
                      </w:pPr>
                      <w:r w:rsidRPr="00E01100">
                        <w:rPr>
                          <w:rFonts w:eastAsia="宋体"/>
                        </w:rPr>
                        <w:t xml:space="preserve">And then, continue further discussion on NW signalling/UE </w:t>
                      </w:r>
                      <w:proofErr w:type="spellStart"/>
                      <w:r w:rsidRPr="00E01100">
                        <w:rPr>
                          <w:rFonts w:eastAsia="宋体"/>
                        </w:rPr>
                        <w:t>behavior</w:t>
                      </w:r>
                      <w:proofErr w:type="spellEnd"/>
                      <w:r w:rsidRPr="00E01100">
                        <w:rPr>
                          <w:rFonts w:eastAsia="宋体"/>
                        </w:rPr>
                        <w:t xml:space="preserve"> in the next meeting.</w:t>
                      </w:r>
                    </w:p>
                    <w:p w:rsidR="00C2401D" w:rsidRPr="00E01100" w:rsidRDefault="00C2401D" w:rsidP="00C2401D">
                      <w:pPr>
                        <w:rPr>
                          <w:rFonts w:eastAsia="Yu Mincho"/>
                          <w:lang w:eastAsia="ja-JP"/>
                        </w:rPr>
                      </w:pPr>
                      <w:r w:rsidRPr="00E01100">
                        <w:rPr>
                          <w:rFonts w:eastAsia="Yu Mincho" w:hint="eastAsia"/>
                          <w:lang w:eastAsia="ja-JP"/>
                        </w:rPr>
                        <w:t>&lt;</w:t>
                      </w:r>
                      <w:r w:rsidRPr="00E01100">
                        <w:rPr>
                          <w:rFonts w:eastAsia="Yu Mincho"/>
                          <w:lang w:eastAsia="ja-JP"/>
                        </w:rPr>
                        <w:t xml:space="preserve"> Issue 2-4-3: When to inform RAN2 the demand on new UE capability(s) and new NW </w:t>
                      </w:r>
                      <w:proofErr w:type="spellStart"/>
                      <w:r w:rsidRPr="00E01100">
                        <w:rPr>
                          <w:rFonts w:eastAsia="Yu Mincho"/>
                          <w:lang w:eastAsia="ja-JP"/>
                        </w:rPr>
                        <w:t>signaling</w:t>
                      </w:r>
                      <w:proofErr w:type="spellEnd"/>
                      <w:r w:rsidRPr="00E01100">
                        <w:rPr>
                          <w:rFonts w:eastAsia="Yu Mincho"/>
                          <w:lang w:eastAsia="ja-JP"/>
                        </w:rPr>
                        <w:t>(s) &gt;</w:t>
                      </w:r>
                    </w:p>
                    <w:p w:rsidR="00C2401D" w:rsidRPr="00E01100" w:rsidRDefault="00C2401D" w:rsidP="00C2401D">
                      <w:pPr>
                        <w:rPr>
                          <w:rFonts w:eastAsia="宋体"/>
                          <w:b/>
                        </w:rPr>
                      </w:pPr>
                      <w:r w:rsidRPr="00E01100">
                        <w:rPr>
                          <w:rFonts w:eastAsia="宋体"/>
                          <w:b/>
                        </w:rPr>
                        <w:t xml:space="preserve">Way Forward: </w:t>
                      </w:r>
                    </w:p>
                    <w:p w:rsidR="00C2401D" w:rsidRPr="00E01100" w:rsidRDefault="00C2401D" w:rsidP="00C2401D">
                      <w:pPr>
                        <w:numPr>
                          <w:ilvl w:val="0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eastAsia="宋体"/>
                        </w:rPr>
                      </w:pPr>
                      <w:r w:rsidRPr="00E01100">
                        <w:rPr>
                          <w:rFonts w:eastAsia="宋体"/>
                        </w:rPr>
                        <w:t>First, conclude discussions of whether to add new UE capability(s) for Type 4.</w:t>
                      </w:r>
                    </w:p>
                    <w:p w:rsidR="00C2401D" w:rsidRPr="00E01100" w:rsidRDefault="00C2401D" w:rsidP="00C2401D">
                      <w:pPr>
                        <w:numPr>
                          <w:ilvl w:val="0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eastAsia="宋体"/>
                        </w:rPr>
                      </w:pPr>
                      <w:r w:rsidRPr="00E01100">
                        <w:rPr>
                          <w:rFonts w:eastAsia="宋体"/>
                        </w:rPr>
                        <w:t xml:space="preserve">And then, continue further discussion on NW signalling/UE </w:t>
                      </w:r>
                      <w:proofErr w:type="spellStart"/>
                      <w:r w:rsidRPr="00E01100">
                        <w:rPr>
                          <w:rFonts w:eastAsia="宋体"/>
                        </w:rPr>
                        <w:t>behavior</w:t>
                      </w:r>
                      <w:proofErr w:type="spellEnd"/>
                      <w:r w:rsidRPr="00E01100">
                        <w:rPr>
                          <w:rFonts w:eastAsia="宋体"/>
                        </w:rPr>
                        <w:t xml:space="preserve"> in the next meeting.</w:t>
                      </w:r>
                    </w:p>
                    <w:p w:rsidR="008B6FD1" w:rsidRPr="00C2401D" w:rsidRDefault="008B6FD1"/>
                  </w:txbxContent>
                </v:textbox>
                <w10:anchorlock/>
              </v:shape>
            </w:pict>
          </mc:Fallback>
        </mc:AlternateContent>
      </w:r>
    </w:p>
    <w:p w:rsidR="00C2401D" w:rsidRDefault="00C2401D" w:rsidP="00677AEF">
      <w:pPr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lastRenderedPageBreak/>
        <mc:AlternateContent>
          <mc:Choice Requires="wps">
            <w:drawing>
              <wp:inline distT="0" distB="0" distL="0" distR="0">
                <wp:extent cx="6305702" cy="3482035"/>
                <wp:effectExtent l="0" t="0" r="19050" b="23495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5702" cy="34820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linkedTxbx id="1" seq="1"/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2" o:spid="_x0000_s1027" type="#_x0000_t202" style="width:496.5pt;height:274.2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" fillcolor="white [3201]" strokeweight=".5pt">
                <v:textbox>
                  <w:txbxContent/>
                </v:textbox>
                <w10:anchorlock/>
              </v:shape>
            </w:pict>
          </mc:Fallback>
        </mc:AlternateContent>
      </w:r>
    </w:p>
    <w:p w:rsidR="00DE4A17" w:rsidRDefault="00DE4A17" w:rsidP="00677AE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irstly, we might need to clarify what is type 2 capability and type 4 capability. Currently in TS 38.306, the capability is described as below: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E4A17" w:rsidRPr="00CB570C" w:rsidTr="00291FE6">
        <w:trPr>
          <w:cantSplit/>
          <w:tblHeader/>
        </w:trPr>
        <w:tc>
          <w:tcPr>
            <w:tcW w:w="6917" w:type="dxa"/>
          </w:tcPr>
          <w:p w:rsidR="00DE4A17" w:rsidRPr="00DE4A17" w:rsidRDefault="00DE4A17" w:rsidP="00291FE6">
            <w:pPr>
              <w:pStyle w:val="TAL"/>
              <w:rPr>
                <w:b/>
                <w:bCs/>
                <w:i/>
                <w:iCs/>
                <w:lang w:val="en-US"/>
              </w:rPr>
            </w:pPr>
            <w:r w:rsidRPr="00DE4A17">
              <w:rPr>
                <w:b/>
                <w:bCs/>
                <w:i/>
                <w:iCs/>
                <w:lang w:val="en-US"/>
              </w:rPr>
              <w:t>intraBandNR-CA-non-collocated-r18</w:t>
            </w:r>
          </w:p>
          <w:p w:rsidR="00DE4A17" w:rsidRPr="00CB570C" w:rsidRDefault="00DE4A17" w:rsidP="00291FE6">
            <w:pPr>
              <w:keepNext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Indicates whether the UE supports TDD-TDD intra-band non-collocated NR-CA operation with MTTD/MRTD requirements according to Table 7.5.4-1/Table 7.6.4-2 in TS 38.133 [5] and UE RF requirements for intra-band non-collocated NR-CA including 7.10A in TS 38.101-1 [2], and TDD-TDD intra-band NR-CA operation with MRTD according to Table 7.6.4-1 in TS 38.133 [5] and UE RF requirements for intra-band NR-CA except for 7.10A in TS 38.101-1 [2]. If the capability is not reported, the UE only supports TDD-TDD intra-band NR-CA operation with MRTD according to Table 7.6.4-1 in TS 38.133 [5] and UE RF requirements for intra-band NR-CA except for 7.10A in TS 38.101-1 [2].</w:t>
            </w:r>
          </w:p>
          <w:p w:rsidR="00DE4A17" w:rsidRPr="00CB570C" w:rsidRDefault="00DE4A17" w:rsidP="00291FE6">
            <w:pPr>
              <w:keepNext/>
              <w:spacing w:after="0"/>
              <w:rPr>
                <w:rFonts w:ascii="Arial" w:eastAsia="MS PGothic" w:hAnsi="Arial" w:cs="Arial"/>
                <w:sz w:val="18"/>
                <w:szCs w:val="18"/>
              </w:rPr>
            </w:pPr>
          </w:p>
          <w:p w:rsidR="00DE4A17" w:rsidRPr="00DE4A17" w:rsidRDefault="00DE4A17" w:rsidP="00291FE6">
            <w:pPr>
              <w:pStyle w:val="TAL"/>
              <w:rPr>
                <w:b/>
                <w:bCs/>
                <w:i/>
                <w:iCs/>
                <w:lang w:val="en-US"/>
              </w:rPr>
            </w:pPr>
            <w:r w:rsidRPr="00DE4A17">
              <w:rPr>
                <w:rFonts w:cs="Arial"/>
                <w:szCs w:val="18"/>
                <w:lang w:val="en-US"/>
              </w:rPr>
              <w:t xml:space="preserve">A UE supporting this feature shall also support </w:t>
            </w:r>
            <w:proofErr w:type="gramStart"/>
            <w:r w:rsidRPr="00DE4A17">
              <w:rPr>
                <w:rFonts w:cs="Arial"/>
                <w:szCs w:val="18"/>
                <w:lang w:val="en-US"/>
              </w:rPr>
              <w:t>network controlled</w:t>
            </w:r>
            <w:proofErr w:type="gramEnd"/>
            <w:r w:rsidRPr="00DE4A17">
              <w:rPr>
                <w:rFonts w:cs="Arial"/>
                <w:szCs w:val="18"/>
                <w:lang w:val="en-US"/>
              </w:rPr>
              <w:t xml:space="preserve"> indication of the MTTD/MRTD and RF requirements by </w:t>
            </w:r>
            <w:r w:rsidRPr="00DE4A17">
              <w:rPr>
                <w:rFonts w:cs="Arial"/>
                <w:i/>
                <w:iCs/>
                <w:szCs w:val="18"/>
                <w:lang w:val="en-US"/>
              </w:rPr>
              <w:t>nonCollocatedTypeNR-CA-r18</w:t>
            </w:r>
            <w:r w:rsidRPr="00DE4A17">
              <w:rPr>
                <w:rFonts w:cs="Arial"/>
                <w:szCs w:val="18"/>
                <w:lang w:val="en-US"/>
              </w:rPr>
              <w:t xml:space="preserve"> for intra-band non-collocated NR-CA, as defined in TS 38.331 [9].</w:t>
            </w:r>
          </w:p>
        </w:tc>
        <w:tc>
          <w:tcPr>
            <w:tcW w:w="709" w:type="dxa"/>
          </w:tcPr>
          <w:p w:rsidR="00DE4A17" w:rsidRPr="00CB570C" w:rsidRDefault="00DE4A17" w:rsidP="00291FE6">
            <w:pPr>
              <w:pStyle w:val="TAL"/>
              <w:jc w:val="center"/>
            </w:pPr>
            <w:r w:rsidRPr="00CB570C">
              <w:t>BC</w:t>
            </w:r>
          </w:p>
        </w:tc>
        <w:tc>
          <w:tcPr>
            <w:tcW w:w="567" w:type="dxa"/>
          </w:tcPr>
          <w:p w:rsidR="00DE4A17" w:rsidRPr="00CB570C" w:rsidRDefault="00DE4A17" w:rsidP="00291FE6">
            <w:pPr>
              <w:pStyle w:val="TAL"/>
              <w:jc w:val="center"/>
            </w:pPr>
            <w:r w:rsidRPr="00CB570C">
              <w:t>No</w:t>
            </w:r>
          </w:p>
        </w:tc>
        <w:tc>
          <w:tcPr>
            <w:tcW w:w="709" w:type="dxa"/>
          </w:tcPr>
          <w:p w:rsidR="00DE4A17" w:rsidRPr="00CB570C" w:rsidRDefault="00DE4A17" w:rsidP="00291FE6">
            <w:pPr>
              <w:pStyle w:val="TAL"/>
              <w:jc w:val="center"/>
              <w:rPr>
                <w:bCs/>
                <w:iCs/>
              </w:rPr>
            </w:pPr>
            <w:r w:rsidRPr="00CB570C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DE4A17" w:rsidRPr="00CB570C" w:rsidRDefault="00DE4A17" w:rsidP="00291FE6">
            <w:pPr>
              <w:pStyle w:val="TAL"/>
              <w:jc w:val="center"/>
              <w:rPr>
                <w:bCs/>
                <w:iCs/>
              </w:rPr>
            </w:pPr>
            <w:r w:rsidRPr="00CB570C">
              <w:rPr>
                <w:bCs/>
                <w:iCs/>
              </w:rPr>
              <w:t>FR1 only</w:t>
            </w:r>
          </w:p>
        </w:tc>
      </w:tr>
    </w:tbl>
    <w:p w:rsidR="00DE4A17" w:rsidRDefault="00DE4A17" w:rsidP="00677AEF">
      <w:pPr>
        <w:rPr>
          <w:rFonts w:eastAsiaTheme="minorEastAsia"/>
          <w:lang w:eastAsia="zh-CN"/>
        </w:rPr>
      </w:pPr>
    </w:p>
    <w:p w:rsidR="00DE4A17" w:rsidRDefault="00DE4A17" w:rsidP="00677AE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signalling for Rel-18 only depends on the UE RF and RRM requirement as MTTD/MRTD and power imbalance. This might have ambiguity since currently the Rel-19 type 4 UE is most likely to reuse the legacy UE RF and RRM requirement of type 2 UE.</w:t>
      </w:r>
    </w:p>
    <w:p w:rsidR="00DE4A17" w:rsidRPr="00DE4A17" w:rsidRDefault="00DE4A17" w:rsidP="00677AEF">
      <w:pPr>
        <w:rPr>
          <w:rFonts w:eastAsiaTheme="minorEastAsia"/>
          <w:b/>
          <w:lang w:eastAsia="zh-CN"/>
        </w:rPr>
      </w:pPr>
      <w:r w:rsidRPr="00DE4A17">
        <w:rPr>
          <w:rFonts w:eastAsiaTheme="minorEastAsia" w:hint="eastAsia"/>
          <w:b/>
          <w:lang w:eastAsia="zh-CN"/>
        </w:rPr>
        <w:t>O</w:t>
      </w:r>
      <w:r w:rsidRPr="00DE4A17">
        <w:rPr>
          <w:rFonts w:eastAsiaTheme="minorEastAsia"/>
          <w:b/>
          <w:lang w:eastAsia="zh-CN"/>
        </w:rPr>
        <w:t xml:space="preserve">bservation 1: </w:t>
      </w:r>
      <w:r w:rsidRPr="00DE4A17">
        <w:rPr>
          <w:rFonts w:eastAsiaTheme="minorEastAsia" w:hint="eastAsia"/>
          <w:b/>
          <w:lang w:eastAsia="zh-CN"/>
        </w:rPr>
        <w:t>T</w:t>
      </w:r>
      <w:r w:rsidRPr="00DE4A17">
        <w:rPr>
          <w:rFonts w:eastAsiaTheme="minorEastAsia"/>
          <w:b/>
          <w:lang w:eastAsia="zh-CN"/>
        </w:rPr>
        <w:t>he signalling for Rel-18 only depends on the UE RF and RRM requirement as MTTD/MRTD and power imbalance.</w:t>
      </w:r>
    </w:p>
    <w:p w:rsidR="00DE4A17" w:rsidRDefault="00C85867" w:rsidP="00677AE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 xml:space="preserve">owever, as discussed in our previous meeting as long as the WI description, it is quite clear the difference between the type 2 UE and type 4 UE is the capability of maximum MIMO layers for each CC. </w:t>
      </w:r>
      <w:r w:rsidR="000065AD">
        <w:rPr>
          <w:rFonts w:eastAsiaTheme="minorEastAsia" w:hint="eastAsia"/>
          <w:lang w:eastAsia="zh-CN"/>
        </w:rPr>
        <w:t>Hence</w:t>
      </w:r>
      <w:r w:rsidR="000065AD">
        <w:rPr>
          <w:rFonts w:eastAsiaTheme="minorEastAsia"/>
          <w:lang w:eastAsia="zh-CN"/>
        </w:rPr>
        <w:t xml:space="preserve"> there is some solution that reuse the Rel-18 signalling along with the</w:t>
      </w:r>
      <w:r w:rsidR="000065AD" w:rsidRPr="000065AD">
        <w:rPr>
          <w:rFonts w:eastAsiaTheme="minorEastAsia"/>
          <w:i/>
          <w:lang w:eastAsia="zh-CN"/>
        </w:rPr>
        <w:t xml:space="preserve"> maxNumberMIMO-LayersPDSCH</w:t>
      </w:r>
      <w:r w:rsidR="000065AD">
        <w:rPr>
          <w:rFonts w:eastAsiaTheme="minorEastAsia"/>
          <w:lang w:eastAsia="zh-CN"/>
        </w:rPr>
        <w:t xml:space="preserve"> to indicate the Rel-19 capability. The </w:t>
      </w:r>
      <w:r w:rsidR="000065AD" w:rsidRPr="000065AD">
        <w:rPr>
          <w:rFonts w:eastAsiaTheme="minorEastAsia"/>
          <w:i/>
          <w:lang w:eastAsia="zh-CN"/>
        </w:rPr>
        <w:t>maxNumberMIMO-LayersPDSCH</w:t>
      </w:r>
      <w:r w:rsidR="000065AD">
        <w:rPr>
          <w:rFonts w:eastAsiaTheme="minorEastAsia"/>
          <w:lang w:eastAsia="zh-CN"/>
        </w:rPr>
        <w:t xml:space="preserve"> is captured as below:</w:t>
      </w:r>
    </w:p>
    <w:p w:rsidR="00272234" w:rsidRDefault="00272234" w:rsidP="00677AEF">
      <w:pPr>
        <w:rPr>
          <w:rFonts w:eastAsiaTheme="minorEastAsia"/>
          <w:lang w:eastAsia="zh-CN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272234" w:rsidRPr="00CB570C" w:rsidTr="00291FE6">
        <w:trPr>
          <w:cantSplit/>
          <w:tblHeader/>
        </w:trPr>
        <w:tc>
          <w:tcPr>
            <w:tcW w:w="6917" w:type="dxa"/>
          </w:tcPr>
          <w:p w:rsidR="00272234" w:rsidRPr="00272234" w:rsidRDefault="00272234" w:rsidP="00291FE6">
            <w:pPr>
              <w:pStyle w:val="TAL"/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72234">
              <w:rPr>
                <w:b/>
                <w:bCs/>
                <w:i/>
                <w:iCs/>
                <w:lang w:val="en-US"/>
              </w:rPr>
              <w:lastRenderedPageBreak/>
              <w:t>maxNumberMIMO-LayersPDSCH</w:t>
            </w:r>
            <w:proofErr w:type="spellEnd"/>
          </w:p>
          <w:p w:rsidR="00272234" w:rsidRPr="00272234" w:rsidRDefault="00272234" w:rsidP="00291FE6">
            <w:pPr>
              <w:pStyle w:val="TAL"/>
              <w:rPr>
                <w:lang w:val="en-US"/>
              </w:rPr>
            </w:pPr>
            <w:r w:rsidRPr="00272234">
              <w:rPr>
                <w:lang w:val="en-US"/>
              </w:rPr>
              <w:t xml:space="preserve">Defines the maximum number of spatial multiplexing layer(s) supported by the UE for DL reception. For single CC standalone NR, it is mandatory with capability </w:t>
            </w:r>
            <w:proofErr w:type="spellStart"/>
            <w:r w:rsidRPr="00272234">
              <w:rPr>
                <w:lang w:val="en-US"/>
              </w:rPr>
              <w:t>signalling</w:t>
            </w:r>
            <w:proofErr w:type="spellEnd"/>
            <w:r w:rsidRPr="00272234">
              <w:rPr>
                <w:lang w:val="en-US"/>
              </w:rPr>
              <w:t xml:space="preserve"> to support at least 4 MIMO layers in the bands where 4Rx is specified as mandatory for the given UE and at least 2 MIMO layers in FR2. </w:t>
            </w:r>
            <w:r w:rsidRPr="00272234">
              <w:rPr>
                <w:lang w:val="en-US" w:eastAsia="fr-FR"/>
              </w:rPr>
              <w:t xml:space="preserve">If </w:t>
            </w:r>
            <w:r w:rsidRPr="00272234">
              <w:rPr>
                <w:i/>
                <w:iCs/>
                <w:lang w:val="en-US" w:eastAsia="fr-FR"/>
              </w:rPr>
              <w:t>supportOf2RxXR</w:t>
            </w:r>
            <w:r w:rsidRPr="00272234">
              <w:rPr>
                <w:lang w:val="en-US" w:eastAsia="fr-FR"/>
              </w:rPr>
              <w:t xml:space="preserve"> is indicated, for single CC standalone NR, it is mandatory with capability </w:t>
            </w:r>
            <w:proofErr w:type="spellStart"/>
            <w:r w:rsidRPr="00272234">
              <w:rPr>
                <w:lang w:val="en-US" w:eastAsia="fr-FR"/>
              </w:rPr>
              <w:t>signalling</w:t>
            </w:r>
            <w:proofErr w:type="spellEnd"/>
            <w:r w:rsidRPr="00272234">
              <w:rPr>
                <w:lang w:val="en-US" w:eastAsia="fr-FR"/>
              </w:rPr>
              <w:t xml:space="preserve"> to support 2 MIMO layers in the bands specified in Table 7.3.2-2b in TS 38.101-1 [2]. </w:t>
            </w:r>
            <w:r w:rsidRPr="00272234">
              <w:rPr>
                <w:lang w:val="en-US"/>
              </w:rPr>
              <w:t>If absent, the UE does not support MIMO on this carrier.</w:t>
            </w:r>
          </w:p>
          <w:p w:rsidR="00272234" w:rsidRPr="00272234" w:rsidRDefault="00272234" w:rsidP="00291FE6">
            <w:pPr>
              <w:pStyle w:val="TAL"/>
              <w:rPr>
                <w:lang w:val="en-US"/>
              </w:rPr>
            </w:pPr>
          </w:p>
          <w:p w:rsidR="00272234" w:rsidRPr="00272234" w:rsidRDefault="00272234" w:rsidP="00291FE6">
            <w:pPr>
              <w:pStyle w:val="TAL"/>
              <w:rPr>
                <w:lang w:val="en-US"/>
              </w:rPr>
            </w:pPr>
            <w:r w:rsidRPr="00272234">
              <w:rPr>
                <w:lang w:val="en-US"/>
              </w:rPr>
              <w:t xml:space="preserve">For the bands where </w:t>
            </w:r>
            <w:r w:rsidRPr="00272234">
              <w:rPr>
                <w:i/>
                <w:lang w:val="en-US"/>
              </w:rPr>
              <w:t>pdsch-1024QAM-2MIMO-FR1-r17</w:t>
            </w:r>
            <w:r w:rsidRPr="00272234">
              <w:rPr>
                <w:lang w:val="en-US"/>
              </w:rPr>
              <w:t xml:space="preserve"> is indicated, MIMO layers</w:t>
            </w:r>
            <w:r w:rsidRPr="00272234">
              <w:rPr>
                <w:rFonts w:cs="Arial"/>
                <w:noProof/>
                <w:lang w:val="en-US" w:eastAsia="zh-CN"/>
              </w:rPr>
              <w:t xml:space="preserve"> for 1024 QAM is the smaller value between 2 and </w:t>
            </w:r>
            <w:r w:rsidRPr="00272234">
              <w:rPr>
                <w:rFonts w:cs="Arial"/>
                <w:i/>
                <w:noProof/>
                <w:lang w:val="en-US" w:eastAsia="zh-CN"/>
              </w:rPr>
              <w:t>maxNumberMIMO-LayersPDSCH.</w:t>
            </w:r>
          </w:p>
        </w:tc>
        <w:tc>
          <w:tcPr>
            <w:tcW w:w="709" w:type="dxa"/>
          </w:tcPr>
          <w:p w:rsidR="00272234" w:rsidRPr="00CB570C" w:rsidRDefault="00272234" w:rsidP="00291FE6">
            <w:pPr>
              <w:pStyle w:val="TAL"/>
              <w:jc w:val="center"/>
            </w:pPr>
            <w:r w:rsidRPr="00CB570C">
              <w:t>FSPC</w:t>
            </w:r>
          </w:p>
        </w:tc>
        <w:tc>
          <w:tcPr>
            <w:tcW w:w="567" w:type="dxa"/>
          </w:tcPr>
          <w:p w:rsidR="00272234" w:rsidRPr="00CB570C" w:rsidRDefault="00272234" w:rsidP="00291FE6">
            <w:pPr>
              <w:pStyle w:val="TAL"/>
              <w:jc w:val="center"/>
            </w:pPr>
            <w:r w:rsidRPr="00CB570C">
              <w:t>CY</w:t>
            </w:r>
          </w:p>
        </w:tc>
        <w:tc>
          <w:tcPr>
            <w:tcW w:w="709" w:type="dxa"/>
          </w:tcPr>
          <w:p w:rsidR="00272234" w:rsidRPr="00CB570C" w:rsidRDefault="00272234" w:rsidP="00291FE6">
            <w:pPr>
              <w:pStyle w:val="TAL"/>
              <w:jc w:val="center"/>
            </w:pPr>
            <w:r w:rsidRPr="00CB570C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272234" w:rsidRPr="00CB570C" w:rsidRDefault="00272234" w:rsidP="00291FE6">
            <w:pPr>
              <w:pStyle w:val="TAL"/>
              <w:jc w:val="center"/>
            </w:pPr>
            <w:r w:rsidRPr="00CB570C">
              <w:rPr>
                <w:bCs/>
                <w:iCs/>
              </w:rPr>
              <w:t>N/A</w:t>
            </w:r>
          </w:p>
        </w:tc>
      </w:tr>
    </w:tbl>
    <w:p w:rsidR="00272234" w:rsidRDefault="00272234" w:rsidP="00677AEF">
      <w:pPr>
        <w:rPr>
          <w:rFonts w:eastAsiaTheme="minorEastAsia"/>
          <w:lang w:eastAsia="zh-CN"/>
        </w:rPr>
      </w:pPr>
    </w:p>
    <w:p w:rsidR="00272234" w:rsidRDefault="00272234" w:rsidP="00677AE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current requirement applicability, below table can be concluded as</w:t>
      </w:r>
      <w:r w:rsidR="000065AD">
        <w:rPr>
          <w:rFonts w:eastAsiaTheme="minorEastAsia"/>
          <w:lang w:eastAsia="zh-CN"/>
        </w:rPr>
        <w:t>:</w:t>
      </w:r>
    </w:p>
    <w:tbl>
      <w:tblPr>
        <w:tblStyle w:val="afb"/>
        <w:tblW w:w="0" w:type="auto"/>
        <w:jc w:val="center"/>
        <w:tblLook w:val="04A0" w:firstRow="1" w:lastRow="0" w:firstColumn="1" w:lastColumn="0" w:noHBand="0" w:noVBand="1"/>
      </w:tblPr>
      <w:tblGrid>
        <w:gridCol w:w="3320"/>
        <w:gridCol w:w="3321"/>
      </w:tblGrid>
      <w:tr w:rsidR="000065AD" w:rsidTr="000065AD">
        <w:trPr>
          <w:jc w:val="center"/>
        </w:trPr>
        <w:tc>
          <w:tcPr>
            <w:tcW w:w="3320" w:type="dxa"/>
          </w:tcPr>
          <w:p w:rsidR="000065AD" w:rsidRDefault="000065AD" w:rsidP="00677AE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Capability</w:t>
            </w:r>
          </w:p>
        </w:tc>
        <w:tc>
          <w:tcPr>
            <w:tcW w:w="3321" w:type="dxa"/>
          </w:tcPr>
          <w:p w:rsidR="000065AD" w:rsidRDefault="000065AD" w:rsidP="00677AE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E value</w:t>
            </w:r>
          </w:p>
        </w:tc>
      </w:tr>
      <w:tr w:rsidR="000065AD" w:rsidTr="000065AD">
        <w:trPr>
          <w:jc w:val="center"/>
        </w:trPr>
        <w:tc>
          <w:tcPr>
            <w:tcW w:w="3320" w:type="dxa"/>
          </w:tcPr>
          <w:p w:rsidR="000065AD" w:rsidRDefault="000065AD" w:rsidP="00677AEF">
            <w:pPr>
              <w:rPr>
                <w:rFonts w:eastAsiaTheme="minorEastAsia"/>
                <w:lang w:eastAsia="zh-CN"/>
              </w:rPr>
            </w:pPr>
            <w:r>
              <w:rPr>
                <w:i/>
                <w:iCs/>
              </w:rPr>
              <w:t>intraBandNR-CA-non-collocated-r18</w:t>
            </w:r>
          </w:p>
        </w:tc>
        <w:tc>
          <w:tcPr>
            <w:tcW w:w="3321" w:type="dxa"/>
          </w:tcPr>
          <w:p w:rsidR="000065AD" w:rsidRDefault="000065AD" w:rsidP="00677AE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ndicate</w:t>
            </w:r>
          </w:p>
        </w:tc>
      </w:tr>
      <w:tr w:rsidR="000065AD" w:rsidTr="000065AD">
        <w:trPr>
          <w:jc w:val="center"/>
        </w:trPr>
        <w:tc>
          <w:tcPr>
            <w:tcW w:w="3320" w:type="dxa"/>
          </w:tcPr>
          <w:p w:rsidR="000065AD" w:rsidRDefault="000065AD" w:rsidP="00677AEF">
            <w:pPr>
              <w:rPr>
                <w:rFonts w:eastAsiaTheme="minorEastAsia"/>
                <w:lang w:eastAsia="zh-CN"/>
              </w:rPr>
            </w:pPr>
            <w:r>
              <w:rPr>
                <w:i/>
                <w:iCs/>
              </w:rPr>
              <w:t>nonCollocatedTypeNR-CA-r18</w:t>
            </w:r>
          </w:p>
        </w:tc>
        <w:tc>
          <w:tcPr>
            <w:tcW w:w="3321" w:type="dxa"/>
          </w:tcPr>
          <w:p w:rsidR="000065AD" w:rsidRDefault="000065AD" w:rsidP="00677AE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 provided</w:t>
            </w:r>
          </w:p>
        </w:tc>
      </w:tr>
      <w:tr w:rsidR="000065AD" w:rsidTr="000065AD">
        <w:trPr>
          <w:jc w:val="center"/>
        </w:trPr>
        <w:tc>
          <w:tcPr>
            <w:tcW w:w="3320" w:type="dxa"/>
          </w:tcPr>
          <w:p w:rsidR="000065AD" w:rsidRDefault="000065AD" w:rsidP="00677AEF">
            <w:pPr>
              <w:rPr>
                <w:rFonts w:eastAsiaTheme="minorEastAsia"/>
                <w:lang w:eastAsia="zh-CN"/>
              </w:rPr>
            </w:pPr>
            <w:proofErr w:type="spellStart"/>
            <w:r>
              <w:rPr>
                <w:i/>
                <w:iCs/>
              </w:rPr>
              <w:t>maxMIMO</w:t>
            </w:r>
            <w:proofErr w:type="spellEnd"/>
            <w:r>
              <w:rPr>
                <w:i/>
                <w:iCs/>
              </w:rPr>
              <w:t>-Layers</w:t>
            </w:r>
          </w:p>
        </w:tc>
        <w:tc>
          <w:tcPr>
            <w:tcW w:w="3321" w:type="dxa"/>
          </w:tcPr>
          <w:p w:rsidR="000065AD" w:rsidRDefault="000065AD" w:rsidP="00677AE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</w:tbl>
    <w:p w:rsidR="00272234" w:rsidRDefault="000065AD" w:rsidP="00677AE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 xml:space="preserve">owever, the </w:t>
      </w:r>
      <w:proofErr w:type="spellStart"/>
      <w:r>
        <w:rPr>
          <w:rFonts w:eastAsiaTheme="minorEastAsia"/>
          <w:lang w:eastAsia="zh-CN"/>
        </w:rPr>
        <w:t>maMIMO</w:t>
      </w:r>
      <w:proofErr w:type="spellEnd"/>
      <w:r>
        <w:rPr>
          <w:rFonts w:eastAsiaTheme="minorEastAsia"/>
          <w:lang w:eastAsia="zh-CN"/>
        </w:rPr>
        <w:t xml:space="preserve">-layers of a UE supporting band n77/n78 is for sure possible and hence still the UE can indicate the </w:t>
      </w:r>
      <w:proofErr w:type="spellStart"/>
      <w:r>
        <w:rPr>
          <w:rFonts w:eastAsiaTheme="minorEastAsia"/>
          <w:lang w:eastAsia="zh-CN"/>
        </w:rPr>
        <w:t>maxMIMO</w:t>
      </w:r>
      <w:proofErr w:type="spellEnd"/>
      <w:r>
        <w:rPr>
          <w:rFonts w:eastAsiaTheme="minorEastAsia"/>
          <w:lang w:eastAsia="zh-CN"/>
        </w:rPr>
        <w:t xml:space="preserve">-layers as 4 when the UE first connect to the network. This is because UE does not know for the specific band combination, what exact deployment scenario is. And </w:t>
      </w:r>
      <w:proofErr w:type="gramStart"/>
      <w:r>
        <w:rPr>
          <w:rFonts w:eastAsiaTheme="minorEastAsia"/>
          <w:lang w:eastAsia="zh-CN"/>
        </w:rPr>
        <w:t>also</w:t>
      </w:r>
      <w:proofErr w:type="gramEnd"/>
      <w:r>
        <w:rPr>
          <w:rFonts w:eastAsiaTheme="minorEastAsia"/>
          <w:lang w:eastAsia="zh-CN"/>
        </w:rPr>
        <w:t xml:space="preserve"> this is why a network signalling is needed to tell the UE behaviour.</w:t>
      </w:r>
    </w:p>
    <w:p w:rsidR="000065AD" w:rsidRPr="000065AD" w:rsidRDefault="000065AD" w:rsidP="00677AEF">
      <w:pPr>
        <w:rPr>
          <w:rFonts w:eastAsiaTheme="minorEastAsia"/>
          <w:b/>
          <w:lang w:eastAsia="zh-CN"/>
        </w:rPr>
      </w:pPr>
      <w:r w:rsidRPr="000065AD">
        <w:rPr>
          <w:rFonts w:eastAsiaTheme="minorEastAsia" w:hint="eastAsia"/>
          <w:b/>
          <w:lang w:eastAsia="zh-CN"/>
        </w:rPr>
        <w:t>O</w:t>
      </w:r>
      <w:r w:rsidRPr="000065AD">
        <w:rPr>
          <w:rFonts w:eastAsiaTheme="minorEastAsia"/>
          <w:b/>
          <w:lang w:eastAsia="zh-CN"/>
        </w:rPr>
        <w:t xml:space="preserve">bservation 2: The Rel-18 signalling together with the network signalling and also the </w:t>
      </w:r>
      <w:proofErr w:type="spellStart"/>
      <w:r w:rsidRPr="000065AD">
        <w:rPr>
          <w:rFonts w:eastAsiaTheme="minorEastAsia"/>
          <w:b/>
          <w:lang w:eastAsia="zh-CN"/>
        </w:rPr>
        <w:t>maxMIMO</w:t>
      </w:r>
      <w:proofErr w:type="spellEnd"/>
      <w:r w:rsidRPr="000065AD">
        <w:rPr>
          <w:rFonts w:eastAsiaTheme="minorEastAsia"/>
          <w:b/>
          <w:lang w:eastAsia="zh-CN"/>
        </w:rPr>
        <w:t>-layers together determine the UE behaviour.</w:t>
      </w:r>
    </w:p>
    <w:p w:rsidR="00272234" w:rsidRDefault="000065AD" w:rsidP="00677AEF">
      <w:pPr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lso</w:t>
      </w:r>
      <w:proofErr w:type="gramEnd"/>
      <w:r>
        <w:rPr>
          <w:rFonts w:eastAsiaTheme="minorEastAsia"/>
          <w:lang w:eastAsia="zh-CN"/>
        </w:rPr>
        <w:t xml:space="preserve"> during the Rel-18 discussion, although no online agreement, but still some offline agreement that for the case </w:t>
      </w:r>
      <w:proofErr w:type="spellStart"/>
      <w:r>
        <w:rPr>
          <w:rFonts w:eastAsiaTheme="minorEastAsia"/>
          <w:lang w:eastAsia="zh-CN"/>
        </w:rPr>
        <w:t>maxMIMO</w:t>
      </w:r>
      <w:proofErr w:type="spellEnd"/>
      <w:r>
        <w:rPr>
          <w:rFonts w:eastAsiaTheme="minorEastAsia"/>
          <w:lang w:eastAsia="zh-CN"/>
        </w:rPr>
        <w:t>-layers is 4 for type 2 UE, there will be no requirement and depends on UE implementation.</w:t>
      </w:r>
    </w:p>
    <w:p w:rsidR="000065AD" w:rsidRDefault="000065AD" w:rsidP="00677AE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Hence, it is proposed to define a new type 4 UE capability and especially should include the MIMO layer perspective to differentiate it from the type 2 capability in case the RRM and RF requirements are the same.</w:t>
      </w:r>
    </w:p>
    <w:p w:rsidR="000065AD" w:rsidRPr="000065AD" w:rsidRDefault="000065AD" w:rsidP="00677AEF">
      <w:pPr>
        <w:rPr>
          <w:rFonts w:eastAsiaTheme="minorEastAsia"/>
          <w:b/>
          <w:lang w:eastAsia="zh-CN"/>
        </w:rPr>
      </w:pPr>
      <w:r w:rsidRPr="000065AD">
        <w:rPr>
          <w:rFonts w:eastAsiaTheme="minorEastAsia" w:hint="eastAsia"/>
          <w:b/>
          <w:lang w:eastAsia="zh-CN"/>
        </w:rPr>
        <w:t>P</w:t>
      </w:r>
      <w:r w:rsidRPr="000065AD">
        <w:rPr>
          <w:rFonts w:eastAsiaTheme="minorEastAsia"/>
          <w:b/>
          <w:lang w:eastAsia="zh-CN"/>
        </w:rPr>
        <w:t>roposal 1: To define a new type 4 UE capability.</w:t>
      </w:r>
    </w:p>
    <w:p w:rsidR="00AF1B09" w:rsidRDefault="000065AD" w:rsidP="00677AEF">
      <w:pPr>
        <w:rPr>
          <w:rFonts w:eastAsiaTheme="minorEastAsia"/>
          <w:b/>
          <w:lang w:eastAsia="zh-CN"/>
        </w:rPr>
      </w:pPr>
      <w:r w:rsidRPr="000065AD">
        <w:rPr>
          <w:rFonts w:eastAsiaTheme="minorEastAsia"/>
          <w:b/>
          <w:lang w:eastAsia="zh-CN"/>
        </w:rPr>
        <w:t>Proposal 2: The new type 4 capability should include the MIMO layer perspective to differentiate it from the type 2 capability in case the RRM and RF requirements are the same</w:t>
      </w:r>
      <w:r w:rsidR="00AF1B09" w:rsidRPr="00AF1B09">
        <w:rPr>
          <w:rFonts w:eastAsiaTheme="minorEastAsia"/>
          <w:b/>
          <w:lang w:eastAsia="zh-CN"/>
        </w:rPr>
        <w:t>.</w:t>
      </w:r>
    </w:p>
    <w:p w:rsidR="000065AD" w:rsidRDefault="000065AD" w:rsidP="00677AE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>ith the above clarification of type 2 and type 4 capability, from our understanding, the RF and RRM requirement for type 2 and type 4 UE are the same while the only difference will be the MIMO layer support capability. Consequently, when MIMO layer of 4 is supported for type 4 UE, it is naturally that the type 2 UE capability is supported. However, this should not influence the Rel-18 configuration. But for Rel-19, if the UE report type 4 capability, then the network can assume the type 2 capability is supported.</w:t>
      </w:r>
    </w:p>
    <w:p w:rsidR="000065AD" w:rsidRPr="000065AD" w:rsidRDefault="000065AD" w:rsidP="00677AEF">
      <w:pPr>
        <w:rPr>
          <w:rFonts w:eastAsiaTheme="minorEastAsia"/>
          <w:b/>
          <w:lang w:eastAsia="zh-CN"/>
        </w:rPr>
      </w:pPr>
      <w:r w:rsidRPr="000065AD">
        <w:rPr>
          <w:rFonts w:eastAsiaTheme="minorEastAsia" w:hint="eastAsia"/>
          <w:b/>
          <w:lang w:eastAsia="zh-CN"/>
        </w:rPr>
        <w:t>P</w:t>
      </w:r>
      <w:r w:rsidRPr="000065AD">
        <w:rPr>
          <w:rFonts w:eastAsiaTheme="minorEastAsia"/>
          <w:b/>
          <w:lang w:eastAsia="zh-CN"/>
        </w:rPr>
        <w:t>roposal 3: For Rel-19, if the UE report type 4 capability, then the network can assume the type 2 capability is supported.</w:t>
      </w:r>
    </w:p>
    <w:p w:rsidR="000065AD" w:rsidRDefault="00D60232" w:rsidP="00677AE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the NW signalling of switching between type 1 and type 4, </w:t>
      </w:r>
      <w:r w:rsidR="00B973ED">
        <w:rPr>
          <w:rFonts w:eastAsiaTheme="minorEastAsia"/>
          <w:lang w:eastAsia="zh-CN"/>
        </w:rPr>
        <w:t>we think it is needed. As stated above, a UE supporting type 4 capability is assumed to support type 2 capability, then this will need a new NW signalling to differentiate the type 2 and type 4 capability.</w:t>
      </w:r>
    </w:p>
    <w:p w:rsidR="00B973ED" w:rsidRPr="00B973ED" w:rsidRDefault="00B973ED" w:rsidP="00677AEF">
      <w:pPr>
        <w:rPr>
          <w:rFonts w:eastAsiaTheme="minorEastAsia"/>
          <w:b/>
          <w:lang w:eastAsia="zh-CN"/>
        </w:rPr>
      </w:pPr>
      <w:r w:rsidRPr="00B973ED">
        <w:rPr>
          <w:rFonts w:eastAsiaTheme="minorEastAsia" w:hint="eastAsia"/>
          <w:b/>
          <w:lang w:eastAsia="zh-CN"/>
        </w:rPr>
        <w:t>P</w:t>
      </w:r>
      <w:r w:rsidRPr="00B973ED">
        <w:rPr>
          <w:rFonts w:eastAsiaTheme="minorEastAsia"/>
          <w:b/>
          <w:lang w:eastAsia="zh-CN"/>
        </w:rPr>
        <w:t>roposal 4: New NW capability for type 4 is needed.</w:t>
      </w:r>
    </w:p>
    <w:p w:rsidR="003A046D" w:rsidRDefault="00986414">
      <w:pPr>
        <w:pStyle w:val="1"/>
        <w:ind w:left="0" w:firstLine="0"/>
      </w:pPr>
      <w:r>
        <w:t>3</w:t>
      </w:r>
      <w:r>
        <w:tab/>
        <w:t>Conclusions</w:t>
      </w:r>
    </w:p>
    <w:p w:rsidR="00AE2C1E" w:rsidRPr="00AE2C1E" w:rsidRDefault="00AE2C1E" w:rsidP="006B043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 xml:space="preserve">n this paper, we give further discussion on Type 4 UE </w:t>
      </w:r>
      <w:r w:rsidR="00B973ED">
        <w:rPr>
          <w:rFonts w:eastAsia="等线"/>
          <w:lang w:eastAsia="zh-CN"/>
        </w:rPr>
        <w:t>behaviour and capability</w:t>
      </w:r>
    </w:p>
    <w:p w:rsidR="00370BDC" w:rsidRDefault="00370BDC" w:rsidP="00370BDC">
      <w:pPr>
        <w:rPr>
          <w:rFonts w:eastAsiaTheme="minorEastAsia"/>
          <w:b/>
          <w:lang w:eastAsia="zh-CN"/>
        </w:rPr>
      </w:pPr>
      <w:r w:rsidRPr="00DE4A17">
        <w:rPr>
          <w:rFonts w:eastAsiaTheme="minorEastAsia" w:hint="eastAsia"/>
          <w:b/>
          <w:lang w:eastAsia="zh-CN"/>
        </w:rPr>
        <w:t>O</w:t>
      </w:r>
      <w:r w:rsidRPr="00DE4A17">
        <w:rPr>
          <w:rFonts w:eastAsiaTheme="minorEastAsia"/>
          <w:b/>
          <w:lang w:eastAsia="zh-CN"/>
        </w:rPr>
        <w:t xml:space="preserve">bservation 1: </w:t>
      </w:r>
      <w:r w:rsidRPr="00DE4A17">
        <w:rPr>
          <w:rFonts w:eastAsiaTheme="minorEastAsia" w:hint="eastAsia"/>
          <w:b/>
          <w:lang w:eastAsia="zh-CN"/>
        </w:rPr>
        <w:t>T</w:t>
      </w:r>
      <w:r w:rsidRPr="00DE4A17">
        <w:rPr>
          <w:rFonts w:eastAsiaTheme="minorEastAsia"/>
          <w:b/>
          <w:lang w:eastAsia="zh-CN"/>
        </w:rPr>
        <w:t>he signalling for Rel-18 only depends on the UE RF and RRM requirement as MTTD/MRTD and power imbalance.</w:t>
      </w:r>
    </w:p>
    <w:p w:rsidR="00370BDC" w:rsidRPr="000065AD" w:rsidRDefault="00370BDC" w:rsidP="00370BDC">
      <w:pPr>
        <w:rPr>
          <w:rFonts w:eastAsiaTheme="minorEastAsia"/>
          <w:b/>
          <w:lang w:eastAsia="zh-CN"/>
        </w:rPr>
      </w:pPr>
      <w:r w:rsidRPr="000065AD">
        <w:rPr>
          <w:rFonts w:eastAsiaTheme="minorEastAsia" w:hint="eastAsia"/>
          <w:b/>
          <w:lang w:eastAsia="zh-CN"/>
        </w:rPr>
        <w:lastRenderedPageBreak/>
        <w:t>O</w:t>
      </w:r>
      <w:r w:rsidRPr="000065AD">
        <w:rPr>
          <w:rFonts w:eastAsiaTheme="minorEastAsia"/>
          <w:b/>
          <w:lang w:eastAsia="zh-CN"/>
        </w:rPr>
        <w:t xml:space="preserve">bservation 2: The Rel-18 signalling together with the network signalling and also the </w:t>
      </w:r>
      <w:proofErr w:type="spellStart"/>
      <w:r w:rsidRPr="000065AD">
        <w:rPr>
          <w:rFonts w:eastAsiaTheme="minorEastAsia"/>
          <w:b/>
          <w:lang w:eastAsia="zh-CN"/>
        </w:rPr>
        <w:t>maxMIMO</w:t>
      </w:r>
      <w:proofErr w:type="spellEnd"/>
      <w:r w:rsidRPr="000065AD">
        <w:rPr>
          <w:rFonts w:eastAsiaTheme="minorEastAsia"/>
          <w:b/>
          <w:lang w:eastAsia="zh-CN"/>
        </w:rPr>
        <w:t>-layers together determine the UE behaviour.</w:t>
      </w:r>
    </w:p>
    <w:p w:rsidR="00370BDC" w:rsidRPr="000065AD" w:rsidRDefault="00370BDC" w:rsidP="00370BDC">
      <w:pPr>
        <w:rPr>
          <w:rFonts w:eastAsiaTheme="minorEastAsia"/>
          <w:b/>
          <w:lang w:eastAsia="zh-CN"/>
        </w:rPr>
      </w:pPr>
      <w:r w:rsidRPr="000065AD">
        <w:rPr>
          <w:rFonts w:eastAsiaTheme="minorEastAsia" w:hint="eastAsia"/>
          <w:b/>
          <w:lang w:eastAsia="zh-CN"/>
        </w:rPr>
        <w:t>P</w:t>
      </w:r>
      <w:r w:rsidRPr="000065AD">
        <w:rPr>
          <w:rFonts w:eastAsiaTheme="minorEastAsia"/>
          <w:b/>
          <w:lang w:eastAsia="zh-CN"/>
        </w:rPr>
        <w:t>roposal 1: To define a new type 4 UE capability.</w:t>
      </w:r>
    </w:p>
    <w:p w:rsidR="00370BDC" w:rsidRDefault="00370BDC" w:rsidP="00370BDC">
      <w:pPr>
        <w:rPr>
          <w:rFonts w:eastAsiaTheme="minorEastAsia"/>
          <w:b/>
          <w:lang w:eastAsia="zh-CN"/>
        </w:rPr>
      </w:pPr>
      <w:r w:rsidRPr="000065AD">
        <w:rPr>
          <w:rFonts w:eastAsiaTheme="minorEastAsia"/>
          <w:b/>
          <w:lang w:eastAsia="zh-CN"/>
        </w:rPr>
        <w:t>Proposal 2: The new type 4 capability should include the MIMO layer perspective to differentiate it from the type 2 capability in case the RRM and RF requirements are the same</w:t>
      </w:r>
      <w:r w:rsidRPr="00AF1B09">
        <w:rPr>
          <w:rFonts w:eastAsiaTheme="minorEastAsia"/>
          <w:b/>
          <w:lang w:eastAsia="zh-CN"/>
        </w:rPr>
        <w:t>.</w:t>
      </w:r>
    </w:p>
    <w:p w:rsidR="00370BDC" w:rsidRPr="000065AD" w:rsidRDefault="00370BDC" w:rsidP="00370BDC">
      <w:pPr>
        <w:rPr>
          <w:rFonts w:eastAsiaTheme="minorEastAsia"/>
          <w:b/>
          <w:lang w:eastAsia="zh-CN"/>
        </w:rPr>
      </w:pPr>
      <w:r w:rsidRPr="000065AD">
        <w:rPr>
          <w:rFonts w:eastAsiaTheme="minorEastAsia" w:hint="eastAsia"/>
          <w:b/>
          <w:lang w:eastAsia="zh-CN"/>
        </w:rPr>
        <w:t>P</w:t>
      </w:r>
      <w:r w:rsidRPr="000065AD">
        <w:rPr>
          <w:rFonts w:eastAsiaTheme="minorEastAsia"/>
          <w:b/>
          <w:lang w:eastAsia="zh-CN"/>
        </w:rPr>
        <w:t>roposal 3: For Rel-19, if the UE report type 4 capability, then the network can assume the type 2 capability is supported.</w:t>
      </w:r>
    </w:p>
    <w:p w:rsidR="00370BDC" w:rsidRPr="00B973ED" w:rsidRDefault="00370BDC" w:rsidP="00370BDC">
      <w:pPr>
        <w:rPr>
          <w:rFonts w:eastAsiaTheme="minorEastAsia"/>
          <w:b/>
          <w:lang w:eastAsia="zh-CN"/>
        </w:rPr>
      </w:pPr>
      <w:r w:rsidRPr="00B973ED">
        <w:rPr>
          <w:rFonts w:eastAsiaTheme="minorEastAsia" w:hint="eastAsia"/>
          <w:b/>
          <w:lang w:eastAsia="zh-CN"/>
        </w:rPr>
        <w:t>P</w:t>
      </w:r>
      <w:r w:rsidRPr="00B973ED">
        <w:rPr>
          <w:rFonts w:eastAsiaTheme="minorEastAsia"/>
          <w:b/>
          <w:lang w:eastAsia="zh-CN"/>
        </w:rPr>
        <w:t>roposal 4: New NW capability for type 4 is needed.</w:t>
      </w:r>
    </w:p>
    <w:p w:rsidR="003A046D" w:rsidRDefault="00986414">
      <w:pPr>
        <w:pStyle w:val="1"/>
      </w:pPr>
      <w:r>
        <w:t>4 References</w:t>
      </w:r>
    </w:p>
    <w:p w:rsidR="00403925" w:rsidRPr="00403925" w:rsidRDefault="00F017CF" w:rsidP="00403925">
      <w:pPr>
        <w:spacing w:line="360" w:lineRule="auto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 xml:space="preserve">[1] </w:t>
      </w:r>
      <w:r w:rsidR="00043295" w:rsidRPr="007616AA">
        <w:rPr>
          <w:rFonts w:eastAsia="华文楷体"/>
          <w:szCs w:val="28"/>
        </w:rPr>
        <w:t>R4-2406627</w:t>
      </w:r>
      <w:r w:rsidR="00265891">
        <w:rPr>
          <w:rFonts w:eastAsia="华文楷体"/>
          <w:szCs w:val="28"/>
        </w:rPr>
        <w:t xml:space="preserve"> </w:t>
      </w:r>
      <w:r w:rsidR="00265891">
        <w:rPr>
          <w:rFonts w:eastAsia="华文楷体"/>
          <w:szCs w:val="28"/>
        </w:rPr>
        <w:tab/>
      </w:r>
      <w:r w:rsidR="00043295" w:rsidRPr="007616AA">
        <w:rPr>
          <w:rFonts w:eastAsia="华文楷体"/>
          <w:szCs w:val="28"/>
        </w:rPr>
        <w:t>WF on NonCol_intraB_ENDC_NR_CA</w:t>
      </w:r>
      <w:r w:rsidR="00043295">
        <w:rPr>
          <w:rFonts w:eastAsia="华文楷体"/>
          <w:szCs w:val="28"/>
        </w:rPr>
        <w:t>, KDDI</w:t>
      </w:r>
    </w:p>
    <w:sectPr w:rsidR="00403925" w:rsidRPr="00403925" w:rsidSect="00504C4B">
      <w:pgSz w:w="12240" w:h="15840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7FCE" w:rsidRDefault="00697FCE" w:rsidP="006426F4">
      <w:pPr>
        <w:spacing w:after="0"/>
      </w:pPr>
      <w:r>
        <w:separator/>
      </w:r>
    </w:p>
  </w:endnote>
  <w:endnote w:type="continuationSeparator" w:id="0">
    <w:p w:rsidR="00697FCE" w:rsidRDefault="00697FCE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to Sans Symbols">
    <w:altName w:val="Calibri"/>
    <w:charset w:val="00"/>
    <w:family w:val="auto"/>
    <w:pitch w:val="default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7FCE" w:rsidRDefault="00697FCE" w:rsidP="006426F4">
      <w:pPr>
        <w:spacing w:after="0"/>
      </w:pPr>
      <w:r>
        <w:separator/>
      </w:r>
    </w:p>
  </w:footnote>
  <w:footnote w:type="continuationSeparator" w:id="0">
    <w:p w:rsidR="00697FCE" w:rsidRDefault="00697FCE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3150E"/>
    <w:multiLevelType w:val="multilevel"/>
    <w:tmpl w:val="0AC315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ABC5B57"/>
    <w:multiLevelType w:val="hybridMultilevel"/>
    <w:tmpl w:val="430A4A96"/>
    <w:lvl w:ilvl="0" w:tplc="73D641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3745A"/>
    <w:multiLevelType w:val="hybridMultilevel"/>
    <w:tmpl w:val="CEB23B1E"/>
    <w:lvl w:ilvl="0" w:tplc="F5C67100">
      <w:start w:val="1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2735A0"/>
    <w:multiLevelType w:val="hybridMultilevel"/>
    <w:tmpl w:val="130C06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D28749A"/>
    <w:multiLevelType w:val="multilevel"/>
    <w:tmpl w:val="3D28749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9F46858"/>
    <w:multiLevelType w:val="hybridMultilevel"/>
    <w:tmpl w:val="92BA8D42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Malgun Gothic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BFE77F7"/>
    <w:multiLevelType w:val="hybridMultilevel"/>
    <w:tmpl w:val="243A3E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18"/>
  </w:num>
  <w:num w:numId="2">
    <w:abstractNumId w:val="0"/>
  </w:num>
  <w:num w:numId="3">
    <w:abstractNumId w:val="13"/>
  </w:num>
  <w:num w:numId="4">
    <w:abstractNumId w:val="9"/>
  </w:num>
  <w:num w:numId="5">
    <w:abstractNumId w:val="15"/>
  </w:num>
  <w:num w:numId="6">
    <w:abstractNumId w:val="12"/>
  </w:num>
  <w:num w:numId="7">
    <w:abstractNumId w:val="4"/>
  </w:num>
  <w:num w:numId="8">
    <w:abstractNumId w:val="7"/>
  </w:num>
  <w:num w:numId="9">
    <w:abstractNumId w:val="1"/>
  </w:num>
  <w:num w:numId="10">
    <w:abstractNumId w:val="16"/>
  </w:num>
  <w:num w:numId="11">
    <w:abstractNumId w:val="5"/>
  </w:num>
  <w:num w:numId="12">
    <w:abstractNumId w:val="3"/>
  </w:num>
  <w:num w:numId="13">
    <w:abstractNumId w:val="14"/>
  </w:num>
  <w:num w:numId="14">
    <w:abstractNumId w:val="8"/>
  </w:num>
  <w:num w:numId="15">
    <w:abstractNumId w:val="11"/>
  </w:num>
  <w:num w:numId="16">
    <w:abstractNumId w:val="2"/>
  </w:num>
  <w:num w:numId="17">
    <w:abstractNumId w:val="6"/>
  </w:num>
  <w:num w:numId="18">
    <w:abstractNumId w:val="1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BF5"/>
    <w:rsid w:val="000030D8"/>
    <w:rsid w:val="000030E2"/>
    <w:rsid w:val="0000359F"/>
    <w:rsid w:val="00003A81"/>
    <w:rsid w:val="00004291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BDF"/>
    <w:rsid w:val="0004430D"/>
    <w:rsid w:val="0004442D"/>
    <w:rsid w:val="00046272"/>
    <w:rsid w:val="0004657D"/>
    <w:rsid w:val="00046C83"/>
    <w:rsid w:val="00047811"/>
    <w:rsid w:val="00050E72"/>
    <w:rsid w:val="00052D4E"/>
    <w:rsid w:val="000536B8"/>
    <w:rsid w:val="00053F9D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71B1"/>
    <w:rsid w:val="0006731F"/>
    <w:rsid w:val="000674B4"/>
    <w:rsid w:val="00067A56"/>
    <w:rsid w:val="000706B1"/>
    <w:rsid w:val="00070C3A"/>
    <w:rsid w:val="00071721"/>
    <w:rsid w:val="00071963"/>
    <w:rsid w:val="000726EB"/>
    <w:rsid w:val="000739BC"/>
    <w:rsid w:val="00073F2C"/>
    <w:rsid w:val="00074DA5"/>
    <w:rsid w:val="000754E1"/>
    <w:rsid w:val="000764BE"/>
    <w:rsid w:val="00076A1F"/>
    <w:rsid w:val="00077CC2"/>
    <w:rsid w:val="00080A86"/>
    <w:rsid w:val="000815A5"/>
    <w:rsid w:val="0008185D"/>
    <w:rsid w:val="00081FF7"/>
    <w:rsid w:val="00082165"/>
    <w:rsid w:val="000821CD"/>
    <w:rsid w:val="00082828"/>
    <w:rsid w:val="0008354F"/>
    <w:rsid w:val="00083AEB"/>
    <w:rsid w:val="00084704"/>
    <w:rsid w:val="00085F34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4410"/>
    <w:rsid w:val="000B52AE"/>
    <w:rsid w:val="000B5866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D01B0"/>
    <w:rsid w:val="000D0B10"/>
    <w:rsid w:val="000D1399"/>
    <w:rsid w:val="000D1639"/>
    <w:rsid w:val="000D1DFE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218D"/>
    <w:rsid w:val="000F3BB5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FED"/>
    <w:rsid w:val="0011511E"/>
    <w:rsid w:val="0011544F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F47"/>
    <w:rsid w:val="00121119"/>
    <w:rsid w:val="00122B33"/>
    <w:rsid w:val="001250D9"/>
    <w:rsid w:val="00126124"/>
    <w:rsid w:val="00126381"/>
    <w:rsid w:val="001263E2"/>
    <w:rsid w:val="001320F2"/>
    <w:rsid w:val="001347A4"/>
    <w:rsid w:val="001364EC"/>
    <w:rsid w:val="001368EB"/>
    <w:rsid w:val="00137A73"/>
    <w:rsid w:val="00137F1A"/>
    <w:rsid w:val="001418EC"/>
    <w:rsid w:val="00141930"/>
    <w:rsid w:val="0014221A"/>
    <w:rsid w:val="00143AD8"/>
    <w:rsid w:val="00143CC6"/>
    <w:rsid w:val="0014411F"/>
    <w:rsid w:val="0014579F"/>
    <w:rsid w:val="0014669B"/>
    <w:rsid w:val="00146E4F"/>
    <w:rsid w:val="001476EA"/>
    <w:rsid w:val="00150979"/>
    <w:rsid w:val="00150A9B"/>
    <w:rsid w:val="00151E97"/>
    <w:rsid w:val="00152956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53"/>
    <w:rsid w:val="00167DDD"/>
    <w:rsid w:val="001702D1"/>
    <w:rsid w:val="00170307"/>
    <w:rsid w:val="00170D86"/>
    <w:rsid w:val="00171F91"/>
    <w:rsid w:val="00173116"/>
    <w:rsid w:val="00173487"/>
    <w:rsid w:val="0017357A"/>
    <w:rsid w:val="00173A18"/>
    <w:rsid w:val="00173A72"/>
    <w:rsid w:val="00173BFB"/>
    <w:rsid w:val="001757DE"/>
    <w:rsid w:val="0017684E"/>
    <w:rsid w:val="001777BC"/>
    <w:rsid w:val="00177858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233"/>
    <w:rsid w:val="001A0A8C"/>
    <w:rsid w:val="001A1084"/>
    <w:rsid w:val="001A226A"/>
    <w:rsid w:val="001A22D7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535E"/>
    <w:rsid w:val="001B5464"/>
    <w:rsid w:val="001B624B"/>
    <w:rsid w:val="001B6E89"/>
    <w:rsid w:val="001B7A35"/>
    <w:rsid w:val="001B7C01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1011D"/>
    <w:rsid w:val="00211020"/>
    <w:rsid w:val="0021144D"/>
    <w:rsid w:val="00211805"/>
    <w:rsid w:val="002119B5"/>
    <w:rsid w:val="00211BB8"/>
    <w:rsid w:val="00212267"/>
    <w:rsid w:val="00213499"/>
    <w:rsid w:val="002141A5"/>
    <w:rsid w:val="00214C0F"/>
    <w:rsid w:val="00215878"/>
    <w:rsid w:val="002177C4"/>
    <w:rsid w:val="00220BF8"/>
    <w:rsid w:val="002214B1"/>
    <w:rsid w:val="002221CC"/>
    <w:rsid w:val="002234AC"/>
    <w:rsid w:val="0022384D"/>
    <w:rsid w:val="00223FE6"/>
    <w:rsid w:val="00224C27"/>
    <w:rsid w:val="0022516B"/>
    <w:rsid w:val="0022521A"/>
    <w:rsid w:val="00225654"/>
    <w:rsid w:val="0022702A"/>
    <w:rsid w:val="0022724D"/>
    <w:rsid w:val="00230673"/>
    <w:rsid w:val="00230B74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A05"/>
    <w:rsid w:val="00241BD2"/>
    <w:rsid w:val="00242163"/>
    <w:rsid w:val="002424E5"/>
    <w:rsid w:val="00244884"/>
    <w:rsid w:val="002456B0"/>
    <w:rsid w:val="00245FDD"/>
    <w:rsid w:val="002460B6"/>
    <w:rsid w:val="0024648E"/>
    <w:rsid w:val="0024696D"/>
    <w:rsid w:val="00246FAC"/>
    <w:rsid w:val="00247F57"/>
    <w:rsid w:val="002507BD"/>
    <w:rsid w:val="002509B3"/>
    <w:rsid w:val="00250D7A"/>
    <w:rsid w:val="00251651"/>
    <w:rsid w:val="002528F5"/>
    <w:rsid w:val="0025341E"/>
    <w:rsid w:val="00253896"/>
    <w:rsid w:val="002540EE"/>
    <w:rsid w:val="0025490C"/>
    <w:rsid w:val="00256873"/>
    <w:rsid w:val="00256BFD"/>
    <w:rsid w:val="00256E61"/>
    <w:rsid w:val="00256FE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7082C"/>
    <w:rsid w:val="002713AC"/>
    <w:rsid w:val="00271800"/>
    <w:rsid w:val="00272053"/>
    <w:rsid w:val="0027217D"/>
    <w:rsid w:val="00272234"/>
    <w:rsid w:val="002752B1"/>
    <w:rsid w:val="0027537C"/>
    <w:rsid w:val="00275865"/>
    <w:rsid w:val="00276AAC"/>
    <w:rsid w:val="0027733D"/>
    <w:rsid w:val="00277B71"/>
    <w:rsid w:val="00280F38"/>
    <w:rsid w:val="00283565"/>
    <w:rsid w:val="00286123"/>
    <w:rsid w:val="00286C3B"/>
    <w:rsid w:val="00287C99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6176"/>
    <w:rsid w:val="002962F6"/>
    <w:rsid w:val="0029664A"/>
    <w:rsid w:val="002A156C"/>
    <w:rsid w:val="002A1A16"/>
    <w:rsid w:val="002A2BFA"/>
    <w:rsid w:val="002A416C"/>
    <w:rsid w:val="002A4324"/>
    <w:rsid w:val="002A6B92"/>
    <w:rsid w:val="002A6C28"/>
    <w:rsid w:val="002A6E97"/>
    <w:rsid w:val="002A7225"/>
    <w:rsid w:val="002A77B0"/>
    <w:rsid w:val="002A7EAA"/>
    <w:rsid w:val="002B0147"/>
    <w:rsid w:val="002B13C8"/>
    <w:rsid w:val="002B1F6F"/>
    <w:rsid w:val="002B1F7E"/>
    <w:rsid w:val="002B1FD1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7D83"/>
    <w:rsid w:val="002D02D9"/>
    <w:rsid w:val="002D1074"/>
    <w:rsid w:val="002D10AA"/>
    <w:rsid w:val="002D1154"/>
    <w:rsid w:val="002D1F7F"/>
    <w:rsid w:val="002D281E"/>
    <w:rsid w:val="002D2950"/>
    <w:rsid w:val="002D3984"/>
    <w:rsid w:val="002D49F8"/>
    <w:rsid w:val="002D5932"/>
    <w:rsid w:val="002D6221"/>
    <w:rsid w:val="002D7437"/>
    <w:rsid w:val="002E05CC"/>
    <w:rsid w:val="002E1411"/>
    <w:rsid w:val="002E1B85"/>
    <w:rsid w:val="002E32BF"/>
    <w:rsid w:val="002E3D84"/>
    <w:rsid w:val="002E56C7"/>
    <w:rsid w:val="002E58E9"/>
    <w:rsid w:val="002E6078"/>
    <w:rsid w:val="002E77C7"/>
    <w:rsid w:val="002F0CE4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382C"/>
    <w:rsid w:val="00305CD7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5E7"/>
    <w:rsid w:val="00320759"/>
    <w:rsid w:val="00320AC5"/>
    <w:rsid w:val="00320C30"/>
    <w:rsid w:val="00320ED6"/>
    <w:rsid w:val="003210BA"/>
    <w:rsid w:val="003214E5"/>
    <w:rsid w:val="00321E1F"/>
    <w:rsid w:val="00322CF7"/>
    <w:rsid w:val="00322E40"/>
    <w:rsid w:val="0032313C"/>
    <w:rsid w:val="003236E0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876"/>
    <w:rsid w:val="00344AFD"/>
    <w:rsid w:val="0034517B"/>
    <w:rsid w:val="003465F8"/>
    <w:rsid w:val="00347285"/>
    <w:rsid w:val="00347C66"/>
    <w:rsid w:val="00350661"/>
    <w:rsid w:val="00351E3C"/>
    <w:rsid w:val="0035272C"/>
    <w:rsid w:val="0035454A"/>
    <w:rsid w:val="003548E3"/>
    <w:rsid w:val="003551D1"/>
    <w:rsid w:val="00355299"/>
    <w:rsid w:val="00356426"/>
    <w:rsid w:val="003567D0"/>
    <w:rsid w:val="00356EC9"/>
    <w:rsid w:val="00357A83"/>
    <w:rsid w:val="0036059D"/>
    <w:rsid w:val="00360E6F"/>
    <w:rsid w:val="0036104C"/>
    <w:rsid w:val="00361D7C"/>
    <w:rsid w:val="003631E8"/>
    <w:rsid w:val="00363EA7"/>
    <w:rsid w:val="0036425A"/>
    <w:rsid w:val="003646D8"/>
    <w:rsid w:val="00364AB8"/>
    <w:rsid w:val="00364F2C"/>
    <w:rsid w:val="00365437"/>
    <w:rsid w:val="00365DCF"/>
    <w:rsid w:val="003660E6"/>
    <w:rsid w:val="00367110"/>
    <w:rsid w:val="00367147"/>
    <w:rsid w:val="0036745B"/>
    <w:rsid w:val="00367545"/>
    <w:rsid w:val="00367C27"/>
    <w:rsid w:val="00370BDC"/>
    <w:rsid w:val="00371EA7"/>
    <w:rsid w:val="00372B39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2AF"/>
    <w:rsid w:val="00392C1F"/>
    <w:rsid w:val="00393339"/>
    <w:rsid w:val="003935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51D3"/>
    <w:rsid w:val="003C51E0"/>
    <w:rsid w:val="003C5260"/>
    <w:rsid w:val="003C59E6"/>
    <w:rsid w:val="003C743D"/>
    <w:rsid w:val="003C79CE"/>
    <w:rsid w:val="003D17A6"/>
    <w:rsid w:val="003D381C"/>
    <w:rsid w:val="003D3A3D"/>
    <w:rsid w:val="003D43B4"/>
    <w:rsid w:val="003D636F"/>
    <w:rsid w:val="003D6E88"/>
    <w:rsid w:val="003E0ACC"/>
    <w:rsid w:val="003E11B3"/>
    <w:rsid w:val="003E1FA0"/>
    <w:rsid w:val="003E2853"/>
    <w:rsid w:val="003E2BE4"/>
    <w:rsid w:val="003E38A0"/>
    <w:rsid w:val="003E3F45"/>
    <w:rsid w:val="003E479A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56D1"/>
    <w:rsid w:val="003F7412"/>
    <w:rsid w:val="003F7BA2"/>
    <w:rsid w:val="00400118"/>
    <w:rsid w:val="00400556"/>
    <w:rsid w:val="00400942"/>
    <w:rsid w:val="004009B3"/>
    <w:rsid w:val="0040349A"/>
    <w:rsid w:val="00403925"/>
    <w:rsid w:val="00403F72"/>
    <w:rsid w:val="0040426C"/>
    <w:rsid w:val="00404867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BD7"/>
    <w:rsid w:val="00423472"/>
    <w:rsid w:val="00423DFB"/>
    <w:rsid w:val="0042406B"/>
    <w:rsid w:val="004249A1"/>
    <w:rsid w:val="00425E3D"/>
    <w:rsid w:val="00426DD1"/>
    <w:rsid w:val="00430D6C"/>
    <w:rsid w:val="00431B8A"/>
    <w:rsid w:val="00431C74"/>
    <w:rsid w:val="0043222E"/>
    <w:rsid w:val="004325E2"/>
    <w:rsid w:val="00435972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AA9"/>
    <w:rsid w:val="00451B58"/>
    <w:rsid w:val="00451BB2"/>
    <w:rsid w:val="00452464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F44"/>
    <w:rsid w:val="00466E9A"/>
    <w:rsid w:val="00467B0A"/>
    <w:rsid w:val="0047070F"/>
    <w:rsid w:val="004719F0"/>
    <w:rsid w:val="00471BDB"/>
    <w:rsid w:val="00472A00"/>
    <w:rsid w:val="0047364F"/>
    <w:rsid w:val="0047379E"/>
    <w:rsid w:val="00473841"/>
    <w:rsid w:val="0047587B"/>
    <w:rsid w:val="004761B3"/>
    <w:rsid w:val="0047641A"/>
    <w:rsid w:val="0047694C"/>
    <w:rsid w:val="0048227A"/>
    <w:rsid w:val="00482D87"/>
    <w:rsid w:val="00483C2A"/>
    <w:rsid w:val="00484960"/>
    <w:rsid w:val="00484C33"/>
    <w:rsid w:val="004851E2"/>
    <w:rsid w:val="004851E8"/>
    <w:rsid w:val="0048533C"/>
    <w:rsid w:val="004858D7"/>
    <w:rsid w:val="00486786"/>
    <w:rsid w:val="00486E87"/>
    <w:rsid w:val="0048796B"/>
    <w:rsid w:val="00490D7E"/>
    <w:rsid w:val="00492D65"/>
    <w:rsid w:val="004930BE"/>
    <w:rsid w:val="00493217"/>
    <w:rsid w:val="00494004"/>
    <w:rsid w:val="004948DE"/>
    <w:rsid w:val="00495F21"/>
    <w:rsid w:val="00496C17"/>
    <w:rsid w:val="004972CD"/>
    <w:rsid w:val="00497533"/>
    <w:rsid w:val="004A1869"/>
    <w:rsid w:val="004A48F9"/>
    <w:rsid w:val="004A51F0"/>
    <w:rsid w:val="004A6038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7912"/>
    <w:rsid w:val="004B7AE4"/>
    <w:rsid w:val="004C0B04"/>
    <w:rsid w:val="004C0E0D"/>
    <w:rsid w:val="004C2110"/>
    <w:rsid w:val="004C23C7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26C8"/>
    <w:rsid w:val="004F4DC3"/>
    <w:rsid w:val="005008D8"/>
    <w:rsid w:val="0050142C"/>
    <w:rsid w:val="005016B5"/>
    <w:rsid w:val="005041C1"/>
    <w:rsid w:val="005044B3"/>
    <w:rsid w:val="00504B85"/>
    <w:rsid w:val="00504C4B"/>
    <w:rsid w:val="00507690"/>
    <w:rsid w:val="00507ABD"/>
    <w:rsid w:val="00510AA9"/>
    <w:rsid w:val="0051125D"/>
    <w:rsid w:val="0051155C"/>
    <w:rsid w:val="00511782"/>
    <w:rsid w:val="0051191C"/>
    <w:rsid w:val="00512A75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1B86"/>
    <w:rsid w:val="00521DD3"/>
    <w:rsid w:val="00523500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233C"/>
    <w:rsid w:val="00533084"/>
    <w:rsid w:val="00533642"/>
    <w:rsid w:val="00533692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5150"/>
    <w:rsid w:val="0054630C"/>
    <w:rsid w:val="005471EB"/>
    <w:rsid w:val="00547DB1"/>
    <w:rsid w:val="00550038"/>
    <w:rsid w:val="00550337"/>
    <w:rsid w:val="005504B5"/>
    <w:rsid w:val="00550744"/>
    <w:rsid w:val="0055238B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FDB"/>
    <w:rsid w:val="0056180D"/>
    <w:rsid w:val="005622CF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A53"/>
    <w:rsid w:val="005773B1"/>
    <w:rsid w:val="005775CD"/>
    <w:rsid w:val="00580977"/>
    <w:rsid w:val="00580B99"/>
    <w:rsid w:val="00580C55"/>
    <w:rsid w:val="00581960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3E41"/>
    <w:rsid w:val="005A4BDB"/>
    <w:rsid w:val="005A5065"/>
    <w:rsid w:val="005A5153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2A3"/>
    <w:rsid w:val="005E1F44"/>
    <w:rsid w:val="005E3B7C"/>
    <w:rsid w:val="005E4424"/>
    <w:rsid w:val="005E7C77"/>
    <w:rsid w:val="005E7F8A"/>
    <w:rsid w:val="005F01CA"/>
    <w:rsid w:val="005F1BC9"/>
    <w:rsid w:val="005F2084"/>
    <w:rsid w:val="005F242F"/>
    <w:rsid w:val="005F2A76"/>
    <w:rsid w:val="005F38DB"/>
    <w:rsid w:val="005F4D37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4318"/>
    <w:rsid w:val="006579A9"/>
    <w:rsid w:val="00660122"/>
    <w:rsid w:val="006601E9"/>
    <w:rsid w:val="00660DEE"/>
    <w:rsid w:val="006626CC"/>
    <w:rsid w:val="00663829"/>
    <w:rsid w:val="00663B7C"/>
    <w:rsid w:val="00663D9B"/>
    <w:rsid w:val="00664656"/>
    <w:rsid w:val="006651E5"/>
    <w:rsid w:val="00665523"/>
    <w:rsid w:val="006664C3"/>
    <w:rsid w:val="006709ED"/>
    <w:rsid w:val="006721D0"/>
    <w:rsid w:val="00672519"/>
    <w:rsid w:val="00674DD7"/>
    <w:rsid w:val="0067505C"/>
    <w:rsid w:val="0067519F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C38"/>
    <w:rsid w:val="00691192"/>
    <w:rsid w:val="0069123B"/>
    <w:rsid w:val="0069264D"/>
    <w:rsid w:val="00692E59"/>
    <w:rsid w:val="00693AB4"/>
    <w:rsid w:val="00693FF5"/>
    <w:rsid w:val="00694665"/>
    <w:rsid w:val="00694966"/>
    <w:rsid w:val="00694F15"/>
    <w:rsid w:val="00694FA8"/>
    <w:rsid w:val="00696302"/>
    <w:rsid w:val="006968C3"/>
    <w:rsid w:val="00696CD7"/>
    <w:rsid w:val="00697162"/>
    <w:rsid w:val="00697FCE"/>
    <w:rsid w:val="006A0C4A"/>
    <w:rsid w:val="006A0FDE"/>
    <w:rsid w:val="006A2871"/>
    <w:rsid w:val="006A2923"/>
    <w:rsid w:val="006A37AE"/>
    <w:rsid w:val="006A416D"/>
    <w:rsid w:val="006A4CD7"/>
    <w:rsid w:val="006A5490"/>
    <w:rsid w:val="006B043C"/>
    <w:rsid w:val="006B0771"/>
    <w:rsid w:val="006B1DF1"/>
    <w:rsid w:val="006B2CAD"/>
    <w:rsid w:val="006B2E8B"/>
    <w:rsid w:val="006B3A95"/>
    <w:rsid w:val="006B3E66"/>
    <w:rsid w:val="006B5C3F"/>
    <w:rsid w:val="006B6963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608D"/>
    <w:rsid w:val="006D650A"/>
    <w:rsid w:val="006D6B91"/>
    <w:rsid w:val="006D6CBE"/>
    <w:rsid w:val="006D726E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73CA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E19"/>
    <w:rsid w:val="007013DD"/>
    <w:rsid w:val="00701444"/>
    <w:rsid w:val="007014C9"/>
    <w:rsid w:val="00702966"/>
    <w:rsid w:val="007031F4"/>
    <w:rsid w:val="007039D1"/>
    <w:rsid w:val="00704379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F3F"/>
    <w:rsid w:val="00726401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4597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210B"/>
    <w:rsid w:val="007731EF"/>
    <w:rsid w:val="0077387F"/>
    <w:rsid w:val="00773FBE"/>
    <w:rsid w:val="0077489E"/>
    <w:rsid w:val="00774FC0"/>
    <w:rsid w:val="00776B4E"/>
    <w:rsid w:val="0077700C"/>
    <w:rsid w:val="00777F86"/>
    <w:rsid w:val="00781A70"/>
    <w:rsid w:val="00782D68"/>
    <w:rsid w:val="00783DC9"/>
    <w:rsid w:val="0079004F"/>
    <w:rsid w:val="00790422"/>
    <w:rsid w:val="00790C80"/>
    <w:rsid w:val="00791EA6"/>
    <w:rsid w:val="007924F7"/>
    <w:rsid w:val="007939BA"/>
    <w:rsid w:val="007953A3"/>
    <w:rsid w:val="007955AA"/>
    <w:rsid w:val="007959E3"/>
    <w:rsid w:val="00797379"/>
    <w:rsid w:val="007979E9"/>
    <w:rsid w:val="007A010C"/>
    <w:rsid w:val="007A0328"/>
    <w:rsid w:val="007A0D8D"/>
    <w:rsid w:val="007A254C"/>
    <w:rsid w:val="007A394C"/>
    <w:rsid w:val="007A3D7B"/>
    <w:rsid w:val="007A475B"/>
    <w:rsid w:val="007A4CEB"/>
    <w:rsid w:val="007A5A2A"/>
    <w:rsid w:val="007A5D24"/>
    <w:rsid w:val="007A6BE7"/>
    <w:rsid w:val="007A7C1F"/>
    <w:rsid w:val="007B10E7"/>
    <w:rsid w:val="007B119C"/>
    <w:rsid w:val="007B173D"/>
    <w:rsid w:val="007B181B"/>
    <w:rsid w:val="007B3881"/>
    <w:rsid w:val="007B4B35"/>
    <w:rsid w:val="007B51B9"/>
    <w:rsid w:val="007B6519"/>
    <w:rsid w:val="007B6F0C"/>
    <w:rsid w:val="007C169E"/>
    <w:rsid w:val="007C1D8B"/>
    <w:rsid w:val="007C2F3C"/>
    <w:rsid w:val="007C3433"/>
    <w:rsid w:val="007C3EE5"/>
    <w:rsid w:val="007C425A"/>
    <w:rsid w:val="007C4DBB"/>
    <w:rsid w:val="007C5B4F"/>
    <w:rsid w:val="007C5CB6"/>
    <w:rsid w:val="007C6A82"/>
    <w:rsid w:val="007C6B9B"/>
    <w:rsid w:val="007C7B04"/>
    <w:rsid w:val="007C7C23"/>
    <w:rsid w:val="007D0807"/>
    <w:rsid w:val="007D222D"/>
    <w:rsid w:val="007D22F8"/>
    <w:rsid w:val="007D403B"/>
    <w:rsid w:val="007D4332"/>
    <w:rsid w:val="007D5500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F5"/>
    <w:rsid w:val="007F7A06"/>
    <w:rsid w:val="007F7B9A"/>
    <w:rsid w:val="007F7E8E"/>
    <w:rsid w:val="008013E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128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10AD"/>
    <w:rsid w:val="00841486"/>
    <w:rsid w:val="008426EB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C92"/>
    <w:rsid w:val="00853294"/>
    <w:rsid w:val="00853962"/>
    <w:rsid w:val="0085474C"/>
    <w:rsid w:val="0085505D"/>
    <w:rsid w:val="008550F6"/>
    <w:rsid w:val="008554EC"/>
    <w:rsid w:val="00856EBE"/>
    <w:rsid w:val="00856F8C"/>
    <w:rsid w:val="008572AB"/>
    <w:rsid w:val="00860350"/>
    <w:rsid w:val="008603E5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D8D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74B8"/>
    <w:rsid w:val="008B042D"/>
    <w:rsid w:val="008B1109"/>
    <w:rsid w:val="008B2BEC"/>
    <w:rsid w:val="008B3AD0"/>
    <w:rsid w:val="008B476A"/>
    <w:rsid w:val="008B642B"/>
    <w:rsid w:val="008B6F19"/>
    <w:rsid w:val="008B6FD1"/>
    <w:rsid w:val="008B7C18"/>
    <w:rsid w:val="008B7C45"/>
    <w:rsid w:val="008C32E4"/>
    <w:rsid w:val="008C41F7"/>
    <w:rsid w:val="008C4E2D"/>
    <w:rsid w:val="008C5226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A54"/>
    <w:rsid w:val="008D4E4A"/>
    <w:rsid w:val="008D6384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18D1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7008"/>
    <w:rsid w:val="00907701"/>
    <w:rsid w:val="00911249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215C2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405AB"/>
    <w:rsid w:val="00940906"/>
    <w:rsid w:val="00941AFC"/>
    <w:rsid w:val="009420EF"/>
    <w:rsid w:val="00942E55"/>
    <w:rsid w:val="00944E3B"/>
    <w:rsid w:val="00945061"/>
    <w:rsid w:val="00945142"/>
    <w:rsid w:val="009452B4"/>
    <w:rsid w:val="00945883"/>
    <w:rsid w:val="009539B5"/>
    <w:rsid w:val="00955245"/>
    <w:rsid w:val="00956C38"/>
    <w:rsid w:val="00957475"/>
    <w:rsid w:val="009601A4"/>
    <w:rsid w:val="00960B15"/>
    <w:rsid w:val="00961D04"/>
    <w:rsid w:val="009626D1"/>
    <w:rsid w:val="00964B5C"/>
    <w:rsid w:val="00972E17"/>
    <w:rsid w:val="0097371B"/>
    <w:rsid w:val="00975365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A05EB"/>
    <w:rsid w:val="009A071E"/>
    <w:rsid w:val="009A09D8"/>
    <w:rsid w:val="009A1116"/>
    <w:rsid w:val="009A1921"/>
    <w:rsid w:val="009A1F70"/>
    <w:rsid w:val="009A3BF8"/>
    <w:rsid w:val="009A3D01"/>
    <w:rsid w:val="009A50AC"/>
    <w:rsid w:val="009A6AB7"/>
    <w:rsid w:val="009A7299"/>
    <w:rsid w:val="009A7801"/>
    <w:rsid w:val="009A7F05"/>
    <w:rsid w:val="009B0A83"/>
    <w:rsid w:val="009B0D95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DDD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368B"/>
    <w:rsid w:val="009E3C82"/>
    <w:rsid w:val="009E3DB1"/>
    <w:rsid w:val="009E48B3"/>
    <w:rsid w:val="009E49ED"/>
    <w:rsid w:val="009E5C63"/>
    <w:rsid w:val="009E63EA"/>
    <w:rsid w:val="009F00BA"/>
    <w:rsid w:val="009F0102"/>
    <w:rsid w:val="009F125A"/>
    <w:rsid w:val="009F31C0"/>
    <w:rsid w:val="009F327A"/>
    <w:rsid w:val="009F476C"/>
    <w:rsid w:val="009F5431"/>
    <w:rsid w:val="009F5FBF"/>
    <w:rsid w:val="009F65FB"/>
    <w:rsid w:val="009F6703"/>
    <w:rsid w:val="009F671B"/>
    <w:rsid w:val="009F6B67"/>
    <w:rsid w:val="009F731A"/>
    <w:rsid w:val="009F7E88"/>
    <w:rsid w:val="00A00AFA"/>
    <w:rsid w:val="00A01EE5"/>
    <w:rsid w:val="00A0240E"/>
    <w:rsid w:val="00A02E9E"/>
    <w:rsid w:val="00A036CB"/>
    <w:rsid w:val="00A0385F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056"/>
    <w:rsid w:val="00A25283"/>
    <w:rsid w:val="00A266A0"/>
    <w:rsid w:val="00A303CC"/>
    <w:rsid w:val="00A308B4"/>
    <w:rsid w:val="00A30C2F"/>
    <w:rsid w:val="00A313D3"/>
    <w:rsid w:val="00A31AA5"/>
    <w:rsid w:val="00A34320"/>
    <w:rsid w:val="00A34569"/>
    <w:rsid w:val="00A345DE"/>
    <w:rsid w:val="00A351EE"/>
    <w:rsid w:val="00A35986"/>
    <w:rsid w:val="00A35F50"/>
    <w:rsid w:val="00A35F56"/>
    <w:rsid w:val="00A36270"/>
    <w:rsid w:val="00A36835"/>
    <w:rsid w:val="00A37AAA"/>
    <w:rsid w:val="00A4062C"/>
    <w:rsid w:val="00A4169A"/>
    <w:rsid w:val="00A419C3"/>
    <w:rsid w:val="00A41F59"/>
    <w:rsid w:val="00A4545A"/>
    <w:rsid w:val="00A47A04"/>
    <w:rsid w:val="00A500AC"/>
    <w:rsid w:val="00A52B3D"/>
    <w:rsid w:val="00A53E3F"/>
    <w:rsid w:val="00A54FCA"/>
    <w:rsid w:val="00A553AB"/>
    <w:rsid w:val="00A5649E"/>
    <w:rsid w:val="00A604D1"/>
    <w:rsid w:val="00A62576"/>
    <w:rsid w:val="00A62918"/>
    <w:rsid w:val="00A64135"/>
    <w:rsid w:val="00A641F9"/>
    <w:rsid w:val="00A659AA"/>
    <w:rsid w:val="00A65A2E"/>
    <w:rsid w:val="00A65F17"/>
    <w:rsid w:val="00A66C1E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90C0D"/>
    <w:rsid w:val="00A91074"/>
    <w:rsid w:val="00A91520"/>
    <w:rsid w:val="00A91913"/>
    <w:rsid w:val="00A9217B"/>
    <w:rsid w:val="00A92EE0"/>
    <w:rsid w:val="00A92F17"/>
    <w:rsid w:val="00A94581"/>
    <w:rsid w:val="00A96B52"/>
    <w:rsid w:val="00AA10EF"/>
    <w:rsid w:val="00AA1A7C"/>
    <w:rsid w:val="00AA1B17"/>
    <w:rsid w:val="00AA2C71"/>
    <w:rsid w:val="00AA2C75"/>
    <w:rsid w:val="00AA5FBC"/>
    <w:rsid w:val="00AA61CE"/>
    <w:rsid w:val="00AA626D"/>
    <w:rsid w:val="00AA6FD7"/>
    <w:rsid w:val="00AA7069"/>
    <w:rsid w:val="00AA7F87"/>
    <w:rsid w:val="00AB0403"/>
    <w:rsid w:val="00AB0ADC"/>
    <w:rsid w:val="00AB27DC"/>
    <w:rsid w:val="00AB28EA"/>
    <w:rsid w:val="00AB29AD"/>
    <w:rsid w:val="00AB2FEB"/>
    <w:rsid w:val="00AB4200"/>
    <w:rsid w:val="00AB4814"/>
    <w:rsid w:val="00AB4D7F"/>
    <w:rsid w:val="00AB6165"/>
    <w:rsid w:val="00AB6B2C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4F"/>
    <w:rsid w:val="00AD1DE0"/>
    <w:rsid w:val="00AD2268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577"/>
    <w:rsid w:val="00AE5041"/>
    <w:rsid w:val="00AE507B"/>
    <w:rsid w:val="00AE54B9"/>
    <w:rsid w:val="00AE6E02"/>
    <w:rsid w:val="00AE6F5B"/>
    <w:rsid w:val="00AE77FA"/>
    <w:rsid w:val="00AF138E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5CEF"/>
    <w:rsid w:val="00B06076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B7A"/>
    <w:rsid w:val="00B157C2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436"/>
    <w:rsid w:val="00B236B2"/>
    <w:rsid w:val="00B2649B"/>
    <w:rsid w:val="00B27918"/>
    <w:rsid w:val="00B30641"/>
    <w:rsid w:val="00B3114D"/>
    <w:rsid w:val="00B3294F"/>
    <w:rsid w:val="00B35270"/>
    <w:rsid w:val="00B35466"/>
    <w:rsid w:val="00B35FF4"/>
    <w:rsid w:val="00B37212"/>
    <w:rsid w:val="00B37238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2660"/>
    <w:rsid w:val="00B62B27"/>
    <w:rsid w:val="00B636B2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6371"/>
    <w:rsid w:val="00B7741C"/>
    <w:rsid w:val="00B8181D"/>
    <w:rsid w:val="00B81D19"/>
    <w:rsid w:val="00B81D68"/>
    <w:rsid w:val="00B81F64"/>
    <w:rsid w:val="00B82FC4"/>
    <w:rsid w:val="00B84A87"/>
    <w:rsid w:val="00B84C92"/>
    <w:rsid w:val="00B85A89"/>
    <w:rsid w:val="00B86829"/>
    <w:rsid w:val="00B86A90"/>
    <w:rsid w:val="00B901BF"/>
    <w:rsid w:val="00B90BB9"/>
    <w:rsid w:val="00B91320"/>
    <w:rsid w:val="00B91F4C"/>
    <w:rsid w:val="00B9422C"/>
    <w:rsid w:val="00B94F56"/>
    <w:rsid w:val="00B95148"/>
    <w:rsid w:val="00B95376"/>
    <w:rsid w:val="00B96C72"/>
    <w:rsid w:val="00B97351"/>
    <w:rsid w:val="00B973ED"/>
    <w:rsid w:val="00B97BD0"/>
    <w:rsid w:val="00B97DF9"/>
    <w:rsid w:val="00BA09D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5B93"/>
    <w:rsid w:val="00BC65BD"/>
    <w:rsid w:val="00BD074C"/>
    <w:rsid w:val="00BD0D8A"/>
    <w:rsid w:val="00BD0EA5"/>
    <w:rsid w:val="00BD18B5"/>
    <w:rsid w:val="00BD408A"/>
    <w:rsid w:val="00BD530A"/>
    <w:rsid w:val="00BD55D4"/>
    <w:rsid w:val="00BD58B2"/>
    <w:rsid w:val="00BE0B71"/>
    <w:rsid w:val="00BE0CEB"/>
    <w:rsid w:val="00BE44C7"/>
    <w:rsid w:val="00BE46B4"/>
    <w:rsid w:val="00BE4F4C"/>
    <w:rsid w:val="00BF008E"/>
    <w:rsid w:val="00BF02FF"/>
    <w:rsid w:val="00BF31B1"/>
    <w:rsid w:val="00BF7B78"/>
    <w:rsid w:val="00C01003"/>
    <w:rsid w:val="00C02573"/>
    <w:rsid w:val="00C0425E"/>
    <w:rsid w:val="00C050E0"/>
    <w:rsid w:val="00C05473"/>
    <w:rsid w:val="00C05F6F"/>
    <w:rsid w:val="00C0600B"/>
    <w:rsid w:val="00C07EA4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E54"/>
    <w:rsid w:val="00C22786"/>
    <w:rsid w:val="00C22C99"/>
    <w:rsid w:val="00C23259"/>
    <w:rsid w:val="00C23C2D"/>
    <w:rsid w:val="00C23C8E"/>
    <w:rsid w:val="00C2401D"/>
    <w:rsid w:val="00C240A1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A06"/>
    <w:rsid w:val="00C4482F"/>
    <w:rsid w:val="00C4791D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9FC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5B68"/>
    <w:rsid w:val="00CB62D7"/>
    <w:rsid w:val="00CB65D3"/>
    <w:rsid w:val="00CB66D6"/>
    <w:rsid w:val="00CB6F2F"/>
    <w:rsid w:val="00CB7E83"/>
    <w:rsid w:val="00CC0EDD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201E"/>
    <w:rsid w:val="00CD32B4"/>
    <w:rsid w:val="00CD4EA5"/>
    <w:rsid w:val="00CD5249"/>
    <w:rsid w:val="00CD58B5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417"/>
    <w:rsid w:val="00CF15AB"/>
    <w:rsid w:val="00CF1D64"/>
    <w:rsid w:val="00CF2A8C"/>
    <w:rsid w:val="00CF3F37"/>
    <w:rsid w:val="00CF4668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0654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50319"/>
    <w:rsid w:val="00D50BA0"/>
    <w:rsid w:val="00D51206"/>
    <w:rsid w:val="00D5198A"/>
    <w:rsid w:val="00D53A47"/>
    <w:rsid w:val="00D601A6"/>
    <w:rsid w:val="00D60232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4CEF"/>
    <w:rsid w:val="00D76DEB"/>
    <w:rsid w:val="00D81755"/>
    <w:rsid w:val="00D81770"/>
    <w:rsid w:val="00D8271B"/>
    <w:rsid w:val="00D8320B"/>
    <w:rsid w:val="00D8351B"/>
    <w:rsid w:val="00D83E8A"/>
    <w:rsid w:val="00D8400B"/>
    <w:rsid w:val="00D8468C"/>
    <w:rsid w:val="00D84B1B"/>
    <w:rsid w:val="00D853A4"/>
    <w:rsid w:val="00D87177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124"/>
    <w:rsid w:val="00DA01A1"/>
    <w:rsid w:val="00DA0B5A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1025"/>
    <w:rsid w:val="00DB11DC"/>
    <w:rsid w:val="00DB2F54"/>
    <w:rsid w:val="00DB48F1"/>
    <w:rsid w:val="00DB4C18"/>
    <w:rsid w:val="00DB6AAB"/>
    <w:rsid w:val="00DB77C7"/>
    <w:rsid w:val="00DC0079"/>
    <w:rsid w:val="00DC0A58"/>
    <w:rsid w:val="00DC0EEB"/>
    <w:rsid w:val="00DC2883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D4F"/>
    <w:rsid w:val="00DF4D2A"/>
    <w:rsid w:val="00DF5A97"/>
    <w:rsid w:val="00DF5BEE"/>
    <w:rsid w:val="00DF78AE"/>
    <w:rsid w:val="00DF7DAB"/>
    <w:rsid w:val="00E00E6E"/>
    <w:rsid w:val="00E01D55"/>
    <w:rsid w:val="00E0660C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3C03"/>
    <w:rsid w:val="00E53D16"/>
    <w:rsid w:val="00E55B28"/>
    <w:rsid w:val="00E55F25"/>
    <w:rsid w:val="00E5619A"/>
    <w:rsid w:val="00E5619D"/>
    <w:rsid w:val="00E563D1"/>
    <w:rsid w:val="00E56E9A"/>
    <w:rsid w:val="00E57D2C"/>
    <w:rsid w:val="00E61C9C"/>
    <w:rsid w:val="00E61CB0"/>
    <w:rsid w:val="00E622C5"/>
    <w:rsid w:val="00E6249F"/>
    <w:rsid w:val="00E638B1"/>
    <w:rsid w:val="00E63B51"/>
    <w:rsid w:val="00E649F8"/>
    <w:rsid w:val="00E64FED"/>
    <w:rsid w:val="00E65394"/>
    <w:rsid w:val="00E6577A"/>
    <w:rsid w:val="00E65A19"/>
    <w:rsid w:val="00E66A27"/>
    <w:rsid w:val="00E6786A"/>
    <w:rsid w:val="00E704C6"/>
    <w:rsid w:val="00E7190E"/>
    <w:rsid w:val="00E71A74"/>
    <w:rsid w:val="00E71D17"/>
    <w:rsid w:val="00E71D58"/>
    <w:rsid w:val="00E71D88"/>
    <w:rsid w:val="00E72119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E1B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37AC"/>
    <w:rsid w:val="00EB46CD"/>
    <w:rsid w:val="00EB4E48"/>
    <w:rsid w:val="00EB4EDD"/>
    <w:rsid w:val="00EB5AE0"/>
    <w:rsid w:val="00EB6E5C"/>
    <w:rsid w:val="00EB6ED1"/>
    <w:rsid w:val="00EC1689"/>
    <w:rsid w:val="00EC16EE"/>
    <w:rsid w:val="00EC1AE3"/>
    <w:rsid w:val="00EC1E6E"/>
    <w:rsid w:val="00EC2183"/>
    <w:rsid w:val="00EC243B"/>
    <w:rsid w:val="00EC2FD7"/>
    <w:rsid w:val="00EC3C2A"/>
    <w:rsid w:val="00EC45D1"/>
    <w:rsid w:val="00EC609E"/>
    <w:rsid w:val="00EC6596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9AB"/>
    <w:rsid w:val="00EE2B54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E0F"/>
    <w:rsid w:val="00F175E3"/>
    <w:rsid w:val="00F205B5"/>
    <w:rsid w:val="00F2103C"/>
    <w:rsid w:val="00F21383"/>
    <w:rsid w:val="00F22503"/>
    <w:rsid w:val="00F2376B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1750"/>
    <w:rsid w:val="00F421F4"/>
    <w:rsid w:val="00F43679"/>
    <w:rsid w:val="00F43FD7"/>
    <w:rsid w:val="00F471FC"/>
    <w:rsid w:val="00F47F3D"/>
    <w:rsid w:val="00F5196F"/>
    <w:rsid w:val="00F53401"/>
    <w:rsid w:val="00F539E9"/>
    <w:rsid w:val="00F53A83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6026B"/>
    <w:rsid w:val="00F60270"/>
    <w:rsid w:val="00F602FF"/>
    <w:rsid w:val="00F6060C"/>
    <w:rsid w:val="00F607C3"/>
    <w:rsid w:val="00F61BDF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3E4B"/>
    <w:rsid w:val="00F7430B"/>
    <w:rsid w:val="00F74633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90B28"/>
    <w:rsid w:val="00F90EC8"/>
    <w:rsid w:val="00F9135B"/>
    <w:rsid w:val="00F913D3"/>
    <w:rsid w:val="00F9188F"/>
    <w:rsid w:val="00F91C32"/>
    <w:rsid w:val="00F9275E"/>
    <w:rsid w:val="00F93B0E"/>
    <w:rsid w:val="00F943AC"/>
    <w:rsid w:val="00F94F7D"/>
    <w:rsid w:val="00F96685"/>
    <w:rsid w:val="00F96CFD"/>
    <w:rsid w:val="00F96F6D"/>
    <w:rsid w:val="00FA075A"/>
    <w:rsid w:val="00FA08CE"/>
    <w:rsid w:val="00FA10F4"/>
    <w:rsid w:val="00FA1286"/>
    <w:rsid w:val="00FA2E23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B6C1A"/>
    <w:rsid w:val="00FC03F8"/>
    <w:rsid w:val="00FC0F80"/>
    <w:rsid w:val="00FC1D8A"/>
    <w:rsid w:val="00FC262A"/>
    <w:rsid w:val="00FC2AAE"/>
    <w:rsid w:val="00FC32A6"/>
    <w:rsid w:val="00FC5043"/>
    <w:rsid w:val="00FC6F07"/>
    <w:rsid w:val="00FC7B90"/>
    <w:rsid w:val="00FD0428"/>
    <w:rsid w:val="00FD1BFB"/>
    <w:rsid w:val="00FD25BF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1357"/>
    <w:rsid w:val="00FE1A6F"/>
    <w:rsid w:val="00FE27E1"/>
    <w:rsid w:val="00FE2B63"/>
    <w:rsid w:val="00FE2BE1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F0A68FA"/>
  <w15:docId w15:val="{7B2A57FD-6168-45F6-8065-61A8BC41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6" w:semiHidden="1"/>
    <w:lsdException w:name="footnote text" w:semiHidden="1" w:qFormat="1"/>
    <w:lsdException w:name="annotation text" w:semiHidden="1"/>
    <w:lsdException w:name="header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page number" w:qFormat="1"/>
    <w:lsdException w:name="macro" w:semiHidden="1" w:qFormat="1"/>
    <w:lsdException w:name="List" w:qFormat="1"/>
    <w:lsdException w:name="List Number" w:qFormat="1"/>
    <w:lsdException w:name="Title" w:uiPriority="10" w:qFormat="1"/>
    <w:lsdException w:name="Default Paragraph Font" w:semiHidden="1" w:uiPriority="1" w:unhideWhenUsed="1"/>
    <w:lsdException w:name="Subtitle" w:qFormat="1"/>
    <w:lsdException w:name="Body Text 2" w:qFormat="1"/>
    <w:lsdException w:name="Body Text 3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basedOn w:val="a"/>
    <w:next w:val="a"/>
    <w:link w:val="aa"/>
    <w:qFormat/>
    <w:pPr>
      <w:spacing w:before="120" w:after="120"/>
    </w:pPr>
    <w:rPr>
      <w:b/>
      <w:lang w:eastAsia="zh-CN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"/>
    <w:qFormat/>
    <w:pPr>
      <w:jc w:val="both"/>
    </w:pPr>
    <w:rPr>
      <w:i/>
      <w:iCs/>
    </w:rPr>
  </w:style>
  <w:style w:type="paragraph" w:styleId="ac">
    <w:name w:val="Body Text"/>
    <w:basedOn w:val="a"/>
    <w:pPr>
      <w:spacing w:after="120"/>
      <w:jc w:val="both"/>
    </w:p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d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  <w:lang w:val="zh-CN"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2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24">
    <w:name w:val="Body Text 2"/>
    <w:basedOn w:val="a"/>
    <w:qFormat/>
    <w:rPr>
      <w:color w:val="000000"/>
      <w:szCs w:val="22"/>
      <w:lang w:val="en-US"/>
    </w:rPr>
  </w:style>
  <w:style w:type="paragraph" w:styleId="af3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0"/>
    <w:next w:val="a"/>
    <w:semiHidden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outlineLvl w:val="0"/>
    </w:pPr>
    <w:rPr>
      <w:rFonts w:ascii="Courier New" w:eastAsia="宋体" w:hAnsi="Courier New"/>
      <w:lang w:val="nb-NO"/>
    </w:rPr>
  </w:style>
  <w:style w:type="character" w:styleId="af6">
    <w:name w:val="page number"/>
    <w:basedOn w:val="a0"/>
    <w:qFormat/>
  </w:style>
  <w:style w:type="character" w:styleId="af7">
    <w:name w:val="FollowedHyperlink"/>
    <w:uiPriority w:val="99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rPr>
      <w:b/>
      <w:position w:val="6"/>
      <w:sz w:val="16"/>
    </w:rPr>
  </w:style>
  <w:style w:type="table" w:styleId="afb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  <w:rPr>
      <w:lang w:val="zh-CN"/>
    </w:rPr>
  </w:style>
  <w:style w:type="paragraph" w:customStyle="1" w:styleId="xl26">
    <w:name w:val="xl26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1"/>
    <w:link w:val="B2Char"/>
    <w:rPr>
      <w:lang w:val="zh-CN"/>
    </w:rPr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f0">
    <w:name w:val="页脚 字符"/>
    <w:link w:val="ae"/>
    <w:rPr>
      <w:rFonts w:ascii="Arial" w:eastAsia="Times New Roman" w:hAnsi="Arial"/>
      <w:b/>
      <w:i/>
      <w:sz w:val="18"/>
      <w:lang w:eastAsia="en-US"/>
    </w:rPr>
  </w:style>
  <w:style w:type="character" w:customStyle="1" w:styleId="20">
    <w:name w:val="标题 2 字符"/>
    <w:link w:val="2"/>
    <w:rPr>
      <w:rFonts w:ascii="Arial" w:eastAsia="Times New Roman" w:hAnsi="Arial"/>
      <w:sz w:val="32"/>
      <w:lang w:eastAsia="en-US"/>
    </w:rPr>
  </w:style>
  <w:style w:type="character" w:customStyle="1" w:styleId="30">
    <w:name w:val="标题 3 字符"/>
    <w:link w:val="3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qFormat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Pr>
      <w:rFonts w:eastAsia="Times New Roman"/>
      <w:lang w:eastAsia="en-US"/>
    </w:rPr>
  </w:style>
  <w:style w:type="character" w:customStyle="1" w:styleId="B2Char">
    <w:name w:val="B2 Char"/>
    <w:link w:val="B2"/>
    <w:rPr>
      <w:rFonts w:eastAsia="Times New Roman"/>
      <w:lang w:eastAsia="en-US"/>
    </w:rPr>
  </w:style>
  <w:style w:type="table" w:customStyle="1" w:styleId="TableGrid1">
    <w:name w:val="Table Grid1"/>
    <w:basedOn w:val="a1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1">
    <w:name w:val="列表段落1"/>
    <w:basedOn w:val="a"/>
    <w:link w:val="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2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character" w:customStyle="1" w:styleId="aa">
    <w:name w:val="题注 字符"/>
    <w:link w:val="a9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qFormat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af1">
    <w:name w:val="页眉 字符"/>
    <w:link w:val="af"/>
    <w:rPr>
      <w:rFonts w:ascii="Arial" w:eastAsia="Times New Roman" w:hAnsi="Arial"/>
      <w:b/>
      <w:sz w:val="18"/>
      <w:lang w:val="en-GB" w:eastAsia="en-US"/>
    </w:rPr>
  </w:style>
  <w:style w:type="character" w:customStyle="1" w:styleId="af5">
    <w:name w:val="标题 字符"/>
    <w:basedOn w:val="a0"/>
    <w:link w:val="af4"/>
    <w:uiPriority w:val="10"/>
    <w:rPr>
      <w:rFonts w:ascii="Courier New" w:eastAsia="宋体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val="en-GB"/>
    </w:rPr>
  </w:style>
  <w:style w:type="character" w:customStyle="1" w:styleId="Char">
    <w:name w:val="列出段落 Char"/>
    <w:link w:val="11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4">
    <w:name w:val="网格型3"/>
    <w:basedOn w:val="a1"/>
    <w:next w:val="afb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1"/>
    <w:next w:val="afb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목록 단락,Bullet list,목록단락,列,列表段,列出段落,清單段落1"/>
    <w:basedOn w:val="a"/>
    <w:link w:val="afd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afd">
    <w:name w:val="列表段落 字符"/>
    <w:aliases w:val="- Bullets 字符,?? ?? 字符,????? 字符,???? 字符,リスト段落 字符,Lista1 字符,列出段落1 字符,中等深浅网格 1 - 着色 21 字符,R4_bullets 字符,—ño’i—Ž 字符,¥¡¡¡¡ì¬º¥¹¥È¶ÎÂä 字符,ÁÐ³ö¶ÎÂä 字符,¥ê¥¹¥È¶ÎÂä 字符,1st level - Bullet List Paragraph 字符,Lettre d'introduction 字符,Paragrafo elenco 字符,列 字符"/>
    <w:link w:val="afc"/>
    <w:uiPriority w:val="34"/>
    <w:qFormat/>
    <w:locked/>
    <w:rsid w:val="00D22D18"/>
    <w:rPr>
      <w:lang w:val="en-GB" w:eastAsia="en-US"/>
    </w:rPr>
  </w:style>
  <w:style w:type="character" w:customStyle="1" w:styleId="52">
    <w:name w:val="列表段落 字符5"/>
    <w:link w:val="26"/>
    <w:rsid w:val="002A7EAA"/>
    <w:rPr>
      <w:rFonts w:ascii="Times" w:eastAsia="Batang" w:hAnsi="Times" w:cs="Times"/>
      <w:szCs w:val="24"/>
    </w:rPr>
  </w:style>
  <w:style w:type="paragraph" w:customStyle="1" w:styleId="26">
    <w:name w:val="列表段落2"/>
    <w:basedOn w:val="a"/>
    <w:link w:val="52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Batang" w:hAnsi="Times" w:cs="Times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D85C15B-4B3C-4467-B527-50B53D7E1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5007</TotalTime>
  <Pages>4</Pages>
  <Words>940</Words>
  <Characters>5363</Characters>
  <Application>Microsoft Office Word</Application>
  <DocSecurity>0</DocSecurity>
  <Lines>44</Lines>
  <Paragraphs>12</Paragraphs>
  <ScaleCrop>false</ScaleCrop>
  <Company>Spirent Communications</Company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ZR-OPPO</cp:lastModifiedBy>
  <cp:revision>6</cp:revision>
  <cp:lastPrinted>2019-08-07T05:09:00Z</cp:lastPrinted>
  <dcterms:created xsi:type="dcterms:W3CDTF">2023-07-21T10:04:00Z</dcterms:created>
  <dcterms:modified xsi:type="dcterms:W3CDTF">2024-05-13T10:55:00Z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